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BB" w:rsidRDefault="002E0CBB" w:rsidP="00786487">
      <w:pPr>
        <w:spacing w:line="220" w:lineRule="atLeast"/>
        <w:jc w:val="center"/>
        <w:rPr>
          <w:rFonts w:hint="eastAsia"/>
        </w:rPr>
      </w:pPr>
      <w:r w:rsidRPr="002E0CBB">
        <w:rPr>
          <w:rFonts w:ascii="方正小标宋简体" w:eastAsia="方正小标宋简体" w:hint="eastAsia"/>
          <w:sz w:val="44"/>
          <w:szCs w:val="44"/>
        </w:rPr>
        <w:t>中国共产党党内监督条例</w:t>
      </w:r>
      <w:r w:rsidRPr="002E0CBB">
        <w:rPr>
          <w:rFonts w:hint="eastAsia"/>
        </w:rPr>
        <w:t xml:space="preserve"> </w:t>
      </w:r>
    </w:p>
    <w:p w:rsidR="002E0CBB" w:rsidRDefault="002E0CBB" w:rsidP="00786487">
      <w:pPr>
        <w:spacing w:after="0" w:line="360" w:lineRule="auto"/>
        <w:jc w:val="center"/>
        <w:rPr>
          <w:rFonts w:hint="eastAsia"/>
        </w:rPr>
      </w:pPr>
      <w:r w:rsidRPr="00786487">
        <w:rPr>
          <w:rFonts w:asciiTheme="minorEastAsia" w:eastAsiaTheme="minorEastAsia" w:hAnsiTheme="minorEastAsia" w:hint="eastAsia"/>
        </w:rPr>
        <w:t xml:space="preserve"> （</w:t>
      </w:r>
      <w:r w:rsidRPr="00786487">
        <w:rPr>
          <w:rFonts w:ascii="Times New Roman" w:eastAsiaTheme="minorEastAsia" w:hAnsi="Times New Roman" w:cs="Times New Roman"/>
          <w:sz w:val="24"/>
          <w:szCs w:val="24"/>
        </w:rPr>
        <w:t>2016</w:t>
      </w:r>
      <w:r w:rsidRPr="00786487">
        <w:rPr>
          <w:rFonts w:ascii="Times New Roman" w:eastAsiaTheme="minorEastAsia" w:hAnsiTheme="minorEastAsia" w:cs="Times New Roman"/>
          <w:sz w:val="24"/>
          <w:szCs w:val="24"/>
        </w:rPr>
        <w:t>年</w:t>
      </w:r>
      <w:r w:rsidRPr="00786487">
        <w:rPr>
          <w:rFonts w:ascii="Times New Roman" w:eastAsiaTheme="minorEastAsia" w:hAnsi="Times New Roman" w:cs="Times New Roman"/>
          <w:sz w:val="24"/>
          <w:szCs w:val="24"/>
        </w:rPr>
        <w:t>10</w:t>
      </w:r>
      <w:r w:rsidRPr="00786487">
        <w:rPr>
          <w:rFonts w:ascii="Times New Roman" w:eastAsiaTheme="minorEastAsia" w:hAnsiTheme="minorEastAsia" w:cs="Times New Roman"/>
          <w:sz w:val="24"/>
          <w:szCs w:val="24"/>
        </w:rPr>
        <w:t>月</w:t>
      </w:r>
      <w:r w:rsidRPr="00786487">
        <w:rPr>
          <w:rFonts w:ascii="Times New Roman" w:eastAsiaTheme="minorEastAsia" w:hAnsi="Times New Roman" w:cs="Times New Roman"/>
          <w:sz w:val="24"/>
          <w:szCs w:val="24"/>
        </w:rPr>
        <w:t>27</w:t>
      </w:r>
      <w:r w:rsidRPr="00786487">
        <w:rPr>
          <w:rFonts w:asciiTheme="minorEastAsia" w:eastAsiaTheme="minorEastAsia" w:hAnsiTheme="minorEastAsia" w:hint="eastAsia"/>
          <w:sz w:val="24"/>
          <w:szCs w:val="24"/>
        </w:rPr>
        <w:t>日中国共产党第十八届中央委员会第六次全体会议通过</w:t>
      </w:r>
      <w:r w:rsidRPr="00786487">
        <w:rPr>
          <w:rFonts w:asciiTheme="minorEastAsia" w:eastAsiaTheme="minorEastAsia" w:hAnsiTheme="minorEastAsia" w:hint="eastAsia"/>
        </w:rPr>
        <w:t xml:space="preserve">） </w:t>
      </w:r>
      <w:r w:rsidRPr="002E0CBB">
        <w:rPr>
          <w:rFonts w:hint="eastAsia"/>
        </w:rPr>
        <w:t xml:space="preserve"> </w:t>
      </w:r>
      <w:r w:rsidRPr="002E0CBB">
        <w:rPr>
          <w:rFonts w:hint="eastAsia"/>
        </w:rPr>
        <w:t xml:space="preserve">　　</w:t>
      </w:r>
    </w:p>
    <w:p w:rsidR="00786487" w:rsidRDefault="00786487" w:rsidP="00786487">
      <w:pPr>
        <w:spacing w:after="0" w:line="220" w:lineRule="atLeast"/>
        <w:jc w:val="center"/>
        <w:rPr>
          <w:rFonts w:hint="eastAsia"/>
        </w:rPr>
      </w:pPr>
    </w:p>
    <w:p w:rsidR="00786487" w:rsidRPr="00786487" w:rsidRDefault="002E0CBB" w:rsidP="00786487">
      <w:pPr>
        <w:spacing w:after="0" w:line="220" w:lineRule="atLeast"/>
        <w:jc w:val="center"/>
        <w:rPr>
          <w:rFonts w:asciiTheme="minorEastAsia" w:eastAsiaTheme="minorEastAsia" w:hAnsiTheme="minorEastAsia" w:hint="eastAsia"/>
          <w:b/>
          <w:sz w:val="28"/>
          <w:szCs w:val="28"/>
        </w:rPr>
      </w:pPr>
      <w:r w:rsidRPr="00786487">
        <w:rPr>
          <w:rFonts w:asciiTheme="minorEastAsia" w:eastAsiaTheme="minorEastAsia" w:hAnsiTheme="minorEastAsia" w:hint="eastAsia"/>
          <w:b/>
          <w:sz w:val="28"/>
          <w:szCs w:val="28"/>
        </w:rPr>
        <w:t xml:space="preserve">第一章　总　则  　</w:t>
      </w:r>
    </w:p>
    <w:p w:rsidR="00786487" w:rsidRPr="00786487" w:rsidRDefault="00786487" w:rsidP="00786487">
      <w:pPr>
        <w:spacing w:after="0" w:line="220" w:lineRule="atLeast"/>
        <w:jc w:val="center"/>
        <w:rPr>
          <w:rFonts w:hint="eastAsia"/>
          <w:sz w:val="24"/>
          <w:szCs w:val="24"/>
        </w:rPr>
      </w:pPr>
    </w:p>
    <w:p w:rsidR="00786487" w:rsidRP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第一条</w:t>
      </w:r>
      <w:r w:rsidRPr="00786487">
        <w:rPr>
          <w:rFonts w:asciiTheme="minorEastAsia" w:eastAsiaTheme="minorEastAsia" w:hAnsiTheme="minorEastAsia" w:hint="eastAsia"/>
          <w:sz w:val="24"/>
          <w:szCs w:val="24"/>
        </w:rPr>
        <w:t xml:space="preserve">　为坚持党的领导，加强党的建设，全面从严治党，强化党内监督，保持党的先进性和纯洁性，根据《中国共产党章程》，制定本条例。  　　</w:t>
      </w:r>
    </w:p>
    <w:p w:rsidR="00786487" w:rsidRP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第二条</w:t>
      </w:r>
      <w:r w:rsidRPr="00786487">
        <w:rPr>
          <w:rFonts w:asciiTheme="minorEastAsia" w:eastAsiaTheme="minorEastAsia" w:hAnsiTheme="minorEastAsia" w:hint="eastAsia"/>
          <w:sz w:val="24"/>
          <w:szCs w:val="24"/>
        </w:rPr>
        <w:t xml:space="preserve">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  　　</w:t>
      </w:r>
    </w:p>
    <w:p w:rsidR="00786487" w:rsidRP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第三条</w:t>
      </w:r>
      <w:r w:rsidRPr="00786487">
        <w:rPr>
          <w:rFonts w:asciiTheme="minorEastAsia" w:eastAsiaTheme="minorEastAsia" w:hAnsiTheme="minorEastAsia" w:hint="eastAsia"/>
          <w:sz w:val="24"/>
          <w:szCs w:val="24"/>
        </w:rPr>
        <w:t xml:space="preserve">　党内监督没有禁区、没有例外。信任不能代替监督。各级党组织应当把信任激励同严格监督结合起来，促使党的领导干部做到有权必有责、有责要担当，用权受监督、失责必追究。  　　</w:t>
      </w:r>
    </w:p>
    <w:p w:rsidR="00786487" w:rsidRP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第四条</w:t>
      </w:r>
      <w:r w:rsidRPr="00786487">
        <w:rPr>
          <w:rFonts w:asciiTheme="minorEastAsia" w:eastAsiaTheme="minorEastAsia" w:hAnsiTheme="minorEastAsia" w:hint="eastAsia"/>
          <w:sz w:val="24"/>
          <w:szCs w:val="24"/>
        </w:rPr>
        <w:t xml:space="preserve">　党内监督必须贯彻民主集中制，依规依纪进行，强化自上而下的组织监督，改进自下而上的民主监督，发挥同级相互监督作用。坚持惩前毖后、治病救人，抓早抓小、防微杜渐。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第五条</w:t>
      </w:r>
      <w:r w:rsidRPr="00786487">
        <w:rPr>
          <w:rFonts w:asciiTheme="minorEastAsia" w:eastAsiaTheme="minorEastAsia" w:hAnsiTheme="minorEastAsia" w:hint="eastAsia"/>
          <w:sz w:val="24"/>
          <w:szCs w:val="24"/>
        </w:rPr>
        <w:t xml:space="preserve">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党内监督的主要内容是：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（一）遵守党章党规，坚定理想信念，践行党的宗旨，模范遵守宪法法律情况；</w:t>
      </w:r>
      <w:r w:rsidR="00786487">
        <w:rPr>
          <w:rFonts w:asciiTheme="minorEastAsia" w:eastAsiaTheme="minorEastAsia" w:hAnsiTheme="minorEastAsia" w:hint="eastAsia"/>
          <w:sz w:val="24"/>
          <w:szCs w:val="24"/>
        </w:rPr>
        <w:t xml:space="preserve">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（二）维护党中央集中统一领导，牢固树立政治意识、大局意识、核心意识、</w:t>
      </w:r>
    </w:p>
    <w:p w:rsidR="00786487" w:rsidRDefault="002E0CBB" w:rsidP="00786487">
      <w:pPr>
        <w:spacing w:after="0" w:line="360" w:lineRule="auto"/>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看齐意识，贯彻落实党的理论和路线方针政策，确保全党令行禁止情况；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（三）坚持民主集中制，严肃党内政治生活，贯彻党员个人服从党的组织，少数服从多数，下级组织服从上级组织，全党各个组织和全体党员服从党的全国代表大会和中央委员会原则情况；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lastRenderedPageBreak/>
        <w:t xml:space="preserve">（四）落实全面从严治党责任，严明党的纪律特别是政治纪律和政治规矩，推进党风廉政建设和反腐败工作情况；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（五）落实中央八项规定精神，加强作风建设，密切联系群众，巩固党的执政基础情况；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（六）坚持党的干部标准，树立正确选人用人导向，执行干部选拔任用工作规定情况；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（七）廉洁自律、秉公用权情况；  　　</w:t>
      </w:r>
    </w:p>
    <w:p w:rsidR="00786487" w:rsidRDefault="002E0CBB"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（八）完成党中央和上级党组织部署的任务情况。  　</w:t>
      </w:r>
    </w:p>
    <w:p w:rsidR="00786487" w:rsidRDefault="002E0CBB" w:rsidP="00786487">
      <w:pPr>
        <w:spacing w:after="0" w:line="360" w:lineRule="auto"/>
        <w:ind w:leftChars="200" w:left="44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第六条</w:t>
      </w:r>
      <w:r w:rsidRPr="00786487">
        <w:rPr>
          <w:rFonts w:asciiTheme="minorEastAsia" w:eastAsiaTheme="minorEastAsia" w:hAnsiTheme="minorEastAsia" w:hint="eastAsia"/>
          <w:sz w:val="24"/>
          <w:szCs w:val="24"/>
        </w:rPr>
        <w:t xml:space="preserve">　党内监督的重点对象是党的领导机关和领导干部特别是主要领导干部。  　　</w:t>
      </w:r>
      <w:r w:rsidRPr="00786487">
        <w:rPr>
          <w:rFonts w:asciiTheme="minorEastAsia" w:eastAsiaTheme="minorEastAsia" w:hAnsiTheme="minorEastAsia" w:hint="eastAsia"/>
          <w:b/>
          <w:sz w:val="24"/>
          <w:szCs w:val="24"/>
        </w:rPr>
        <w:t>第七条</w:t>
      </w:r>
      <w:r w:rsidRPr="00786487">
        <w:rPr>
          <w:rFonts w:asciiTheme="minorEastAsia" w:eastAsiaTheme="minorEastAsia" w:hAnsiTheme="minorEastAsia" w:hint="eastAsia"/>
          <w:sz w:val="24"/>
          <w:szCs w:val="24"/>
        </w:rPr>
        <w:t xml:space="preserve">　党内监督必须把纪律挺在前面，运用监督执纪“四种形态”，经常开展</w:t>
      </w:r>
    </w:p>
    <w:p w:rsidR="00786487" w:rsidRDefault="002E0CBB" w:rsidP="00786487">
      <w:pPr>
        <w:spacing w:after="0" w:line="360" w:lineRule="auto"/>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批评和自我批评、约谈函询，让“红红脸、出出汗”成为常态；党纪轻处分、组织调整成为违纪处理的大多数；党纪重处分、重大职务调整的成为少数；严重违纪涉嫌违法立案审查的成为极少数。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第八条</w:t>
      </w:r>
      <w:r w:rsidRPr="00786487">
        <w:rPr>
          <w:rFonts w:asciiTheme="minorEastAsia" w:eastAsiaTheme="minorEastAsia" w:hAnsiTheme="minorEastAsia" w:hint="eastAsia"/>
          <w:sz w:val="24"/>
          <w:szCs w:val="24"/>
        </w:rPr>
        <w:t xml:space="preserve">　党的领导干部应当强化自我约束，经常对照党章检查自己的言行，自觉遵守党内政治生活准则、廉洁自律准则，加强党性修养，陶冶道德情操，永葆共产党人政治本色。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第九条</w:t>
      </w:r>
      <w:r w:rsidRPr="00786487">
        <w:rPr>
          <w:rFonts w:asciiTheme="minorEastAsia" w:eastAsiaTheme="minorEastAsia" w:hAnsiTheme="minorEastAsia" w:hint="eastAsia"/>
          <w:sz w:val="24"/>
          <w:szCs w:val="24"/>
        </w:rPr>
        <w:t xml:space="preserve">　建立健全党中央统一领导，党委（党组）全面监督，纪律检查机关专责监督，党的工作部门职能监督，党的基层组织日常监督，党员民主监督的党内监督体系。  　　</w:t>
      </w:r>
    </w:p>
    <w:p w:rsidR="00786487" w:rsidRDefault="00786487" w:rsidP="00786487">
      <w:pPr>
        <w:spacing w:after="0" w:line="360" w:lineRule="auto"/>
        <w:ind w:firstLineChars="200" w:firstLine="480"/>
        <w:jc w:val="both"/>
        <w:rPr>
          <w:rFonts w:asciiTheme="minorEastAsia" w:eastAsiaTheme="minorEastAsia" w:hAnsiTheme="minorEastAsia" w:hint="eastAsia"/>
          <w:sz w:val="24"/>
          <w:szCs w:val="24"/>
        </w:rPr>
      </w:pPr>
    </w:p>
    <w:p w:rsidR="00786487" w:rsidRPr="00786487" w:rsidRDefault="002E0CBB" w:rsidP="00786487">
      <w:pPr>
        <w:spacing w:after="0" w:line="220" w:lineRule="atLeast"/>
        <w:jc w:val="center"/>
        <w:rPr>
          <w:rFonts w:asciiTheme="minorEastAsia" w:eastAsiaTheme="minorEastAsia" w:hAnsiTheme="minorEastAsia" w:hint="eastAsia"/>
          <w:b/>
          <w:sz w:val="28"/>
          <w:szCs w:val="28"/>
        </w:rPr>
      </w:pPr>
      <w:r w:rsidRPr="00786487">
        <w:rPr>
          <w:rFonts w:asciiTheme="minorEastAsia" w:eastAsiaTheme="minorEastAsia" w:hAnsiTheme="minorEastAsia" w:hint="eastAsia"/>
          <w:b/>
          <w:sz w:val="28"/>
          <w:szCs w:val="28"/>
        </w:rPr>
        <w:t>第二章　党的中央组织的监督</w:t>
      </w:r>
    </w:p>
    <w:p w:rsidR="00786487" w:rsidRDefault="00786487" w:rsidP="00786487">
      <w:pPr>
        <w:spacing w:after="0" w:line="360" w:lineRule="auto"/>
        <w:ind w:firstLineChars="200" w:firstLine="480"/>
        <w:jc w:val="both"/>
        <w:rPr>
          <w:rFonts w:asciiTheme="minorEastAsia" w:eastAsiaTheme="minorEastAsia" w:hAnsiTheme="minorEastAsia" w:hint="eastAsia"/>
          <w:sz w:val="24"/>
          <w:szCs w:val="24"/>
        </w:rPr>
      </w:pP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第十条</w:t>
      </w:r>
      <w:r w:rsidRPr="00786487">
        <w:rPr>
          <w:rFonts w:asciiTheme="minorEastAsia" w:eastAsiaTheme="minorEastAsia" w:hAnsiTheme="minorEastAsia" w:hint="eastAsia"/>
          <w:sz w:val="24"/>
          <w:szCs w:val="24"/>
        </w:rPr>
        <w:t xml:space="preserve">　党的中央委员会、中央政治局、中央政治局常务委员会全面领导党内监督工作。中央委员会全体会议每年听取中央政治局工作报告，监督中央政治局工作，部署加强党内监督的重大任务。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第十一条</w:t>
      </w:r>
      <w:r w:rsidRPr="00786487">
        <w:rPr>
          <w:rFonts w:asciiTheme="minorEastAsia" w:eastAsiaTheme="minorEastAsia" w:hAnsiTheme="minorEastAsia" w:hint="eastAsia"/>
          <w:sz w:val="24"/>
          <w:szCs w:val="24"/>
        </w:rPr>
        <w:t xml:space="preserve">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lastRenderedPageBreak/>
        <w:t>第十二条</w:t>
      </w:r>
      <w:r w:rsidRPr="00786487">
        <w:rPr>
          <w:rFonts w:asciiTheme="minorEastAsia" w:eastAsiaTheme="minorEastAsia" w:hAnsiTheme="minorEastAsia" w:hint="eastAsia"/>
          <w:sz w:val="24"/>
          <w:szCs w:val="24"/>
        </w:rPr>
        <w:t xml:space="preserve">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  　　</w:t>
      </w:r>
    </w:p>
    <w:p w:rsidR="00786487"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第十三条</w:t>
      </w:r>
      <w:r w:rsidRPr="00786487">
        <w:rPr>
          <w:rFonts w:asciiTheme="minorEastAsia" w:eastAsiaTheme="minorEastAsia" w:hAnsiTheme="minorEastAsia" w:hint="eastAsia"/>
          <w:sz w:val="24"/>
          <w:szCs w:val="24"/>
        </w:rPr>
        <w:t xml:space="preserve">　中央政治局委员应当加强对直接分管部门、地方、领域党组织和领导班子成员的监督，定期同有关地方和部门主要负责人就其履行全面从严治党责任、廉洁自律等情况进行谈话。  　　</w:t>
      </w:r>
    </w:p>
    <w:p w:rsidR="004358AB" w:rsidRDefault="002E0CBB" w:rsidP="00786487">
      <w:pPr>
        <w:spacing w:after="0" w:line="360" w:lineRule="auto"/>
        <w:ind w:firstLineChars="200" w:firstLine="482"/>
        <w:jc w:val="both"/>
        <w:rPr>
          <w:rFonts w:asciiTheme="minorEastAsia" w:eastAsiaTheme="minorEastAsia" w:hAnsiTheme="minorEastAsia" w:hint="eastAsia"/>
          <w:sz w:val="24"/>
          <w:szCs w:val="24"/>
        </w:rPr>
      </w:pPr>
      <w:r w:rsidRPr="00786487">
        <w:rPr>
          <w:rFonts w:asciiTheme="minorEastAsia" w:eastAsiaTheme="minorEastAsia" w:hAnsiTheme="minorEastAsia" w:hint="eastAsia"/>
          <w:b/>
          <w:sz w:val="24"/>
          <w:szCs w:val="24"/>
        </w:rPr>
        <w:t>第十四条</w:t>
      </w:r>
      <w:r w:rsidRPr="00786487">
        <w:rPr>
          <w:rFonts w:asciiTheme="minorEastAsia" w:eastAsiaTheme="minorEastAsia" w:hAnsiTheme="minorEastAsia" w:hint="eastAsia"/>
          <w:sz w:val="24"/>
          <w:szCs w:val="24"/>
        </w:rPr>
        <w:t xml:space="preserve">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786487" w:rsidRDefault="00786487" w:rsidP="00786487">
      <w:pPr>
        <w:spacing w:after="0" w:line="360" w:lineRule="auto"/>
        <w:ind w:firstLineChars="200" w:firstLine="480"/>
        <w:jc w:val="both"/>
        <w:rPr>
          <w:rFonts w:asciiTheme="minorEastAsia" w:eastAsiaTheme="minorEastAsia" w:hAnsiTheme="minorEastAsia" w:hint="eastAsia"/>
          <w:sz w:val="24"/>
          <w:szCs w:val="24"/>
        </w:rPr>
      </w:pPr>
    </w:p>
    <w:p w:rsidR="000E7B72" w:rsidRPr="000E7B72" w:rsidRDefault="00786487" w:rsidP="000E7B72">
      <w:pPr>
        <w:spacing w:after="0" w:line="360" w:lineRule="auto"/>
        <w:jc w:val="center"/>
        <w:rPr>
          <w:rFonts w:asciiTheme="minorEastAsia" w:eastAsiaTheme="minorEastAsia" w:hAnsiTheme="minorEastAsia" w:hint="eastAsia"/>
          <w:b/>
          <w:sz w:val="28"/>
          <w:szCs w:val="28"/>
        </w:rPr>
      </w:pPr>
      <w:r w:rsidRPr="000E7B72">
        <w:rPr>
          <w:rFonts w:asciiTheme="minorEastAsia" w:eastAsiaTheme="minorEastAsia" w:hAnsiTheme="minorEastAsia" w:hint="eastAsia"/>
          <w:b/>
          <w:sz w:val="28"/>
          <w:szCs w:val="28"/>
        </w:rPr>
        <w:t>第三章　党委（党组）的监督</w:t>
      </w:r>
    </w:p>
    <w:p w:rsidR="000E7B72" w:rsidRDefault="000E7B72" w:rsidP="000E7B72">
      <w:pPr>
        <w:spacing w:after="0" w:line="360" w:lineRule="auto"/>
        <w:jc w:val="center"/>
        <w:rPr>
          <w:rFonts w:asciiTheme="minorEastAsia" w:eastAsiaTheme="minorEastAsia" w:hAnsiTheme="minorEastAsia" w:hint="eastAsia"/>
          <w:sz w:val="24"/>
          <w:szCs w:val="24"/>
        </w:rPr>
      </w:pPr>
    </w:p>
    <w:p w:rsidR="000E7B72" w:rsidRDefault="00786487" w:rsidP="000E7B72">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第十五条</w:t>
      </w:r>
      <w:r w:rsidRPr="00786487">
        <w:rPr>
          <w:rFonts w:asciiTheme="minorEastAsia" w:eastAsiaTheme="minorEastAsia" w:hAnsiTheme="minorEastAsia" w:hint="eastAsia"/>
          <w:sz w:val="24"/>
          <w:szCs w:val="24"/>
        </w:rPr>
        <w:t xml:space="preserve">　党委（党组）在党内监督中负主体责任，书记是第一责任人，党委常委会委员（党组成员）和党委委员在职责范围内履行监督职责。党委（党组）履行以下监督职责：  　　</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（一）领导本地区本部门本单位党内监督工作，组织实施各项监督制度，抓好督促检查；  　　</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（二）加强对同级纪委和所辖范围内纪律检查工作的领导，检查其监督执纪问责工作情况；  　　</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（三）对党委常委会委员（党组成员）、党委委员，同级纪委、党的工作部门和直接领导的党组织领导班子及其成员进行监督；  　　</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（四）对上级党委、纪委工作提出意见和建议，开展监督。  　　</w:t>
      </w:r>
    </w:p>
    <w:p w:rsidR="000E7B72" w:rsidRDefault="00786487" w:rsidP="000E7B72">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第十六条</w:t>
      </w:r>
      <w:r w:rsidRPr="00786487">
        <w:rPr>
          <w:rFonts w:asciiTheme="minorEastAsia" w:eastAsiaTheme="minorEastAsia" w:hAnsiTheme="minorEastAsia" w:hint="eastAsia"/>
          <w:sz w:val="24"/>
          <w:szCs w:val="24"/>
        </w:rPr>
        <w:t xml:space="preserve">　党的工作部门应当严格执行各项监督制度，加强职责范围内党内监督工作，既加强对本部门本单位的内部监督，又强化对本系统的日常监督。  　　</w:t>
      </w:r>
    </w:p>
    <w:p w:rsidR="000E7B72" w:rsidRDefault="00786487" w:rsidP="000E7B72">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第十七条</w:t>
      </w:r>
      <w:r w:rsidRPr="00786487">
        <w:rPr>
          <w:rFonts w:asciiTheme="minorEastAsia" w:eastAsiaTheme="minorEastAsia" w:hAnsiTheme="minorEastAsia" w:hint="eastAsia"/>
          <w:sz w:val="24"/>
          <w:szCs w:val="24"/>
        </w:rPr>
        <w:t xml:space="preserve">　党内监督必须加强对党组织主要负责人和关键岗位领导干部的监督，重点监督其政治立场、加强党的建设、从严治党，执行党的决议，公道正派选人用人，责任担当、廉洁自律，落实意识形态工作责任制情况。  　　</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lastRenderedPageBreak/>
        <w:t>上级党组织特别是其主要负责人，对下级党组织主要负责人应当平时多过问、多提醒，发现问题及时纠正。领导班子成员发现班子主要负责人存在问题，应当及时向其提出，必要时可以直接向上级党组织报告。</w:t>
      </w:r>
    </w:p>
    <w:p w:rsidR="000E7B72" w:rsidRDefault="00786487" w:rsidP="000E7B72">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党组织主要负责人个人有关事项应当在党内一定范围公开，主动接受监督。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第十八条</w:t>
      </w:r>
      <w:r w:rsidRPr="00786487">
        <w:rPr>
          <w:rFonts w:asciiTheme="minorEastAsia" w:eastAsiaTheme="minorEastAsia" w:hAnsiTheme="minorEastAsia" w:hint="eastAsia"/>
          <w:sz w:val="24"/>
          <w:szCs w:val="24"/>
        </w:rPr>
        <w:t xml:space="preserve">　党委（党组）应当加强对领导干部的日常管理监督，掌握其思想、工作、作风、生活状况。党的领导干部应当经常开展批评和自我批评，敢于正视、深刻剖析、主动改正自己的缺点错误；对同志的缺点错误应当敢于指出，帮助改进。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第十九条</w:t>
      </w:r>
      <w:r w:rsidRPr="00786487">
        <w:rPr>
          <w:rFonts w:asciiTheme="minorEastAsia" w:eastAsiaTheme="minorEastAsia" w:hAnsiTheme="minorEastAsia" w:hint="eastAsia"/>
          <w:sz w:val="24"/>
          <w:szCs w:val="24"/>
        </w:rPr>
        <w:t xml:space="preserve">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  　　</w:t>
      </w:r>
    </w:p>
    <w:p w:rsidR="000E7B72" w:rsidRDefault="00786487" w:rsidP="000E7B72">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中央巡视工作领导小组应当加强对省、自治区、直辖市党委，中央有关部委，中央国家机关部门党组（党委）巡视工作的领导。省、自治区、直辖市党委应当推动党的市（地、州、盟）和县（市、区、旗）委员会建立巡察制度，使从严治党向基层延伸。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第二十条</w:t>
      </w:r>
      <w:r w:rsidRPr="00786487">
        <w:rPr>
          <w:rFonts w:asciiTheme="minorEastAsia" w:eastAsiaTheme="minorEastAsia" w:hAnsiTheme="minorEastAsia" w:hint="eastAsia"/>
          <w:sz w:val="24"/>
          <w:szCs w:val="24"/>
        </w:rPr>
        <w:t xml:space="preserve">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第二十一条</w:t>
      </w:r>
      <w:r w:rsidRPr="00786487">
        <w:rPr>
          <w:rFonts w:asciiTheme="minorEastAsia" w:eastAsiaTheme="minorEastAsia" w:hAnsiTheme="minorEastAsia" w:hint="eastAsia"/>
          <w:sz w:val="24"/>
          <w:szCs w:val="24"/>
        </w:rPr>
        <w:t xml:space="preserve">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第二十二条</w:t>
      </w:r>
      <w:r w:rsidRPr="00786487">
        <w:rPr>
          <w:rFonts w:asciiTheme="minorEastAsia" w:eastAsiaTheme="minorEastAsia" w:hAnsiTheme="minorEastAsia" w:hint="eastAsia"/>
          <w:sz w:val="24"/>
          <w:szCs w:val="24"/>
        </w:rPr>
        <w:t xml:space="preserve">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w:t>
      </w:r>
      <w:r w:rsidRPr="00786487">
        <w:rPr>
          <w:rFonts w:asciiTheme="minorEastAsia" w:eastAsiaTheme="minorEastAsia" w:hAnsiTheme="minorEastAsia" w:hint="eastAsia"/>
          <w:sz w:val="24"/>
          <w:szCs w:val="24"/>
        </w:rPr>
        <w:lastRenderedPageBreak/>
        <w:t xml:space="preserve">评语在同本人见面后载入干部档案。落实党组织主要负责人在干部选任、考察、决策等各个环节的责任，对失察失责的应当严肃追究责任。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第二十三条</w:t>
      </w:r>
      <w:r w:rsidRPr="00786487">
        <w:rPr>
          <w:rFonts w:asciiTheme="minorEastAsia" w:eastAsiaTheme="minorEastAsia" w:hAnsiTheme="minorEastAsia" w:hint="eastAsia"/>
          <w:sz w:val="24"/>
          <w:szCs w:val="24"/>
        </w:rPr>
        <w:t xml:space="preserve">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  　　</w:t>
      </w:r>
    </w:p>
    <w:p w:rsidR="000E7B72"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第二十四条</w:t>
      </w:r>
      <w:r w:rsidRPr="00786487">
        <w:rPr>
          <w:rFonts w:asciiTheme="minorEastAsia" w:eastAsiaTheme="minorEastAsia" w:hAnsiTheme="minorEastAsia" w:hint="eastAsia"/>
          <w:sz w:val="24"/>
          <w:szCs w:val="24"/>
        </w:rPr>
        <w:t xml:space="preserve">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  　　</w:t>
      </w:r>
    </w:p>
    <w:p w:rsidR="00DE21A1" w:rsidRDefault="00786487" w:rsidP="000E7B72">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第二十五条</w:t>
      </w:r>
      <w:r w:rsidRPr="00786487">
        <w:rPr>
          <w:rFonts w:asciiTheme="minorEastAsia" w:eastAsiaTheme="minorEastAsia" w:hAnsiTheme="minorEastAsia" w:hint="eastAsia"/>
          <w:sz w:val="24"/>
          <w:szCs w:val="24"/>
        </w:rPr>
        <w:t xml:space="preserve">　建立健全党的领导干部插手干预重大事项记录制度，发现利用职务便利违规干预干部选拔任用、工程建设、执纪执法、司法活动等问题，应当及时向上级党组织报告。  　　</w:t>
      </w:r>
    </w:p>
    <w:p w:rsidR="00DE21A1" w:rsidRDefault="00DE21A1" w:rsidP="00DE21A1">
      <w:pPr>
        <w:spacing w:after="0" w:line="360" w:lineRule="auto"/>
        <w:ind w:leftChars="50" w:left="110"/>
        <w:jc w:val="center"/>
        <w:rPr>
          <w:rFonts w:asciiTheme="minorEastAsia" w:eastAsiaTheme="minorEastAsia" w:hAnsiTheme="minorEastAsia" w:hint="eastAsia"/>
          <w:sz w:val="24"/>
          <w:szCs w:val="24"/>
        </w:rPr>
      </w:pPr>
    </w:p>
    <w:p w:rsidR="00DE21A1" w:rsidRPr="00DE21A1" w:rsidRDefault="00786487" w:rsidP="00DE21A1">
      <w:pPr>
        <w:spacing w:after="0" w:line="360" w:lineRule="auto"/>
        <w:ind w:leftChars="50" w:left="110"/>
        <w:jc w:val="center"/>
        <w:rPr>
          <w:rFonts w:asciiTheme="minorEastAsia" w:eastAsiaTheme="minorEastAsia" w:hAnsiTheme="minorEastAsia" w:hint="eastAsia"/>
          <w:b/>
          <w:sz w:val="28"/>
          <w:szCs w:val="28"/>
        </w:rPr>
      </w:pPr>
      <w:r w:rsidRPr="00DE21A1">
        <w:rPr>
          <w:rFonts w:asciiTheme="minorEastAsia" w:eastAsiaTheme="minorEastAsia" w:hAnsiTheme="minorEastAsia" w:hint="eastAsia"/>
          <w:b/>
          <w:sz w:val="28"/>
          <w:szCs w:val="28"/>
        </w:rPr>
        <w:t>第四章　党的纪律检查委员会的监督</w:t>
      </w:r>
    </w:p>
    <w:p w:rsidR="00DE21A1" w:rsidRDefault="00DE21A1" w:rsidP="00DE21A1">
      <w:pPr>
        <w:spacing w:after="0" w:line="360" w:lineRule="auto"/>
        <w:ind w:leftChars="50" w:left="110"/>
        <w:jc w:val="center"/>
        <w:rPr>
          <w:rFonts w:asciiTheme="minorEastAsia" w:eastAsiaTheme="minorEastAsia" w:hAnsiTheme="minorEastAsia" w:hint="eastAsia"/>
          <w:sz w:val="24"/>
          <w:szCs w:val="24"/>
        </w:rPr>
      </w:pP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第二十六条</w:t>
      </w:r>
      <w:r w:rsidRPr="00786487">
        <w:rPr>
          <w:rFonts w:asciiTheme="minorEastAsia" w:eastAsiaTheme="minorEastAsia" w:hAnsiTheme="minorEastAsia" w:hint="eastAsia"/>
          <w:sz w:val="24"/>
          <w:szCs w:val="24"/>
        </w:rPr>
        <w:t xml:space="preserve">　党的各级纪律检查委员会是党内监督的专责机关，履行监督执纪问责职责，加强对所辖范围内党组织和领导干部遵守党章党规党纪、贯彻执行党的路线方针政策情况的监督检查，承担下列具体任务：  　　</w:t>
      </w:r>
    </w:p>
    <w:p w:rsidR="00DE21A1" w:rsidRDefault="00786487" w:rsidP="00DE21A1">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（一）加强对同级党委特别是常委会委员、党的工作部门和直接领导的党组织、党的领导干部履行职责、行使权力情况的监督；  　　</w:t>
      </w:r>
    </w:p>
    <w:p w:rsidR="00DE21A1" w:rsidRDefault="00786487" w:rsidP="00DE21A1">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二）落实纪律检查工作双重领导体制，执纪审查工作以上级纪委领导为主，线索处置和执纪审查情况在向同级党委报告的同时向上级纪委报告，各级纪委书记、副书记的提名和考察以上级纪委会同组织部门为主；  　　</w:t>
      </w:r>
    </w:p>
    <w:p w:rsidR="00DE21A1" w:rsidRDefault="00786487" w:rsidP="00DE21A1">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（三）强化上级纪委对下级纪委的领导，纪委发现同级党委主要领导干部的问题，可以直接向上级纪委报告；下级纪委至少每半年向上级纪委报告</w:t>
      </w:r>
      <w:r w:rsidRPr="00DE21A1">
        <w:rPr>
          <w:rFonts w:ascii="Times New Roman" w:eastAsiaTheme="minorEastAsia" w:hAnsi="Times New Roman" w:cs="Times New Roman"/>
          <w:sz w:val="24"/>
          <w:szCs w:val="24"/>
        </w:rPr>
        <w:t>1</w:t>
      </w:r>
      <w:r w:rsidRPr="00786487">
        <w:rPr>
          <w:rFonts w:asciiTheme="minorEastAsia" w:eastAsiaTheme="minorEastAsia" w:hAnsiTheme="minorEastAsia" w:hint="eastAsia"/>
          <w:sz w:val="24"/>
          <w:szCs w:val="24"/>
        </w:rPr>
        <w:t xml:space="preserve">次工作，每年向上级纪委进行述职。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第二十七条</w:t>
      </w:r>
      <w:r w:rsidRPr="00786487">
        <w:rPr>
          <w:rFonts w:asciiTheme="minorEastAsia" w:eastAsiaTheme="minorEastAsia" w:hAnsiTheme="minorEastAsia" w:hint="eastAsia"/>
          <w:sz w:val="24"/>
          <w:szCs w:val="24"/>
        </w:rPr>
        <w:t xml:space="preserve">　纪律检查机关必须把维护党的政治纪律和政治规矩放在首位，坚决纠正和查处上有政策、下有对策，有令不行、有禁不止，口是心非、阳奉阴违，搞团团伙伙、拉帮结派，欺骗组织、对抗组织等行为。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lastRenderedPageBreak/>
        <w:t>第二十八条</w:t>
      </w:r>
      <w:r w:rsidRPr="00786487">
        <w:rPr>
          <w:rFonts w:asciiTheme="minorEastAsia" w:eastAsiaTheme="minorEastAsia" w:hAnsiTheme="minorEastAsia" w:hint="eastAsia"/>
          <w:sz w:val="24"/>
          <w:szCs w:val="24"/>
        </w:rPr>
        <w:t xml:space="preserve">　纪委派驻纪检组对派出机关负责，加强对被监督单位领导班子及其成员、其他领导干部的监督，发现问题应当及时向派出机关和被监督单位党组织报告，认真负责调查处置，对需要问责的提出建议。  　　</w:t>
      </w:r>
    </w:p>
    <w:p w:rsidR="00DE21A1" w:rsidRDefault="00786487" w:rsidP="00DE21A1">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派出机关应当加强对派驻纪检组工作的领导，定期约谈被监督单位党组织主要负责人、派驻纪检组组长，督促其落实管党治党责任。  　　</w:t>
      </w:r>
    </w:p>
    <w:p w:rsidR="00DE21A1" w:rsidRDefault="00786487" w:rsidP="00DE21A1">
      <w:pPr>
        <w:spacing w:after="0" w:line="360" w:lineRule="auto"/>
        <w:ind w:leftChars="50" w:left="110"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第二十九条</w:t>
      </w:r>
      <w:r w:rsidRPr="00786487">
        <w:rPr>
          <w:rFonts w:asciiTheme="minorEastAsia" w:eastAsiaTheme="minorEastAsia" w:hAnsiTheme="minorEastAsia" w:hint="eastAsia"/>
          <w:sz w:val="24"/>
          <w:szCs w:val="24"/>
        </w:rPr>
        <w:t xml:space="preserve">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第三十条</w:t>
      </w:r>
      <w:r w:rsidRPr="00786487">
        <w:rPr>
          <w:rFonts w:asciiTheme="minorEastAsia" w:eastAsiaTheme="minorEastAsia" w:hAnsiTheme="minorEastAsia" w:hint="eastAsia"/>
          <w:sz w:val="24"/>
          <w:szCs w:val="24"/>
        </w:rPr>
        <w:t xml:space="preserve">　严把干部选拔任用“党风廉洁意见回复”关，综合日常工作中掌握的情况，加强分析研判，实事求是评价干部廉洁情况，防止“带病提拔”、“带病上岗”。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第三十一条</w:t>
      </w:r>
      <w:r w:rsidRPr="00786487">
        <w:rPr>
          <w:rFonts w:asciiTheme="minorEastAsia" w:eastAsiaTheme="minorEastAsia" w:hAnsiTheme="minorEastAsia" w:hint="eastAsia"/>
          <w:sz w:val="24"/>
          <w:szCs w:val="24"/>
        </w:rPr>
        <w:t xml:space="preserve">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第三十二条</w:t>
      </w:r>
      <w:r w:rsidRPr="00786487">
        <w:rPr>
          <w:rFonts w:asciiTheme="minorEastAsia" w:eastAsiaTheme="minorEastAsia" w:hAnsiTheme="minorEastAsia" w:hint="eastAsia"/>
          <w:sz w:val="24"/>
          <w:szCs w:val="24"/>
        </w:rPr>
        <w:t xml:space="preserve">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  　　</w:t>
      </w:r>
    </w:p>
    <w:p w:rsidR="00DE21A1"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第三十三条</w:t>
      </w:r>
      <w:r w:rsidRPr="00786487">
        <w:rPr>
          <w:rFonts w:asciiTheme="minorEastAsia" w:eastAsiaTheme="minorEastAsia" w:hAnsiTheme="minorEastAsia" w:hint="eastAsia"/>
          <w:sz w:val="24"/>
          <w:szCs w:val="24"/>
        </w:rPr>
        <w:t xml:space="preserve">　对违反中央八项规定精神的，严重违纪被立案审查开除党籍的，严重失职失责被问责的，以及发生在群众身边、影响恶劣的不正之风和腐败问题，应当点名道姓通报曝光。  　　</w:t>
      </w:r>
    </w:p>
    <w:p w:rsidR="00786487" w:rsidRDefault="00786487" w:rsidP="00DE21A1">
      <w:pPr>
        <w:spacing w:after="0" w:line="360" w:lineRule="auto"/>
        <w:ind w:leftChars="50" w:left="110"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lastRenderedPageBreak/>
        <w:t>第三十四条</w:t>
      </w:r>
      <w:r w:rsidRPr="00786487">
        <w:rPr>
          <w:rFonts w:asciiTheme="minorEastAsia" w:eastAsiaTheme="minorEastAsia" w:hAnsiTheme="minorEastAsia" w:hint="eastAsia"/>
          <w:sz w:val="24"/>
          <w:szCs w:val="24"/>
        </w:rPr>
        <w:t xml:space="preserve">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DE21A1" w:rsidRDefault="00DE21A1" w:rsidP="00DE21A1">
      <w:pPr>
        <w:spacing w:after="0" w:line="360" w:lineRule="auto"/>
        <w:jc w:val="center"/>
        <w:rPr>
          <w:rFonts w:asciiTheme="minorEastAsia" w:eastAsiaTheme="minorEastAsia" w:hAnsiTheme="minorEastAsia" w:hint="eastAsia"/>
          <w:sz w:val="24"/>
          <w:szCs w:val="24"/>
        </w:rPr>
      </w:pPr>
    </w:p>
    <w:p w:rsidR="00DE21A1" w:rsidRPr="00DE21A1" w:rsidRDefault="00786487" w:rsidP="00DE21A1">
      <w:pPr>
        <w:spacing w:after="0" w:line="360" w:lineRule="auto"/>
        <w:jc w:val="center"/>
        <w:rPr>
          <w:rFonts w:asciiTheme="minorEastAsia" w:eastAsiaTheme="minorEastAsia" w:hAnsiTheme="minorEastAsia" w:hint="eastAsia"/>
          <w:b/>
          <w:sz w:val="28"/>
          <w:szCs w:val="28"/>
        </w:rPr>
      </w:pPr>
      <w:r w:rsidRPr="00DE21A1">
        <w:rPr>
          <w:rFonts w:asciiTheme="minorEastAsia" w:eastAsiaTheme="minorEastAsia" w:hAnsiTheme="minorEastAsia" w:hint="eastAsia"/>
          <w:b/>
          <w:sz w:val="28"/>
          <w:szCs w:val="28"/>
        </w:rPr>
        <w:t>第五章　党的基层组织和党员的监督</w:t>
      </w:r>
    </w:p>
    <w:p w:rsidR="00DE21A1" w:rsidRDefault="00786487" w:rsidP="00786487">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第三十五条</w:t>
      </w:r>
      <w:r w:rsidRPr="00786487">
        <w:rPr>
          <w:rFonts w:asciiTheme="minorEastAsia" w:eastAsiaTheme="minorEastAsia" w:hAnsiTheme="minorEastAsia" w:hint="eastAsia"/>
          <w:sz w:val="24"/>
          <w:szCs w:val="24"/>
        </w:rPr>
        <w:t xml:space="preserve">　党的基层组织应当发挥战斗堡垒作用，履行下列监督职责：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（一）严格党的组织生活，开展批评和自我批评，监督党员切实履行义务，保障党员权利不受侵犯；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（二）了解党员、群众对党的工作和党的领导干部的批评和意见，定期向上级党组织反映情况，提出意见和建议；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（三）维护和执行党的纪律，发现党员、干部违反纪律问题及时教育或者处理，问题严重的应当向上级党组织报告。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第三十六条</w:t>
      </w:r>
      <w:r w:rsidRPr="00786487">
        <w:rPr>
          <w:rFonts w:asciiTheme="minorEastAsia" w:eastAsiaTheme="minorEastAsia" w:hAnsiTheme="minorEastAsia" w:hint="eastAsia"/>
          <w:sz w:val="24"/>
          <w:szCs w:val="24"/>
        </w:rPr>
        <w:t xml:space="preserve">　党员应当本着对党和人民事业高度负责的态度，积极行使党员权利，履行下列监督义务：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（一）加强对党的领导干部的民主监督，及时向党组织反映群众意见和诉求；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（二）在党的会议上有根据地批评党的任何组织和任何党员，揭露和纠正工作中存在的缺点和问题；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（三）参加党组织开展的评议领导干部活动，勇于触及矛盾问题、指出缺点错误，对错误言行敢于较真、敢于斗争；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（四）向党负责地揭发、检举党的任何组织和任何党员违纪违法的事实，坚决反对一切派别活动和小集团活动，同腐败现象作坚决斗争。  　　</w:t>
      </w:r>
    </w:p>
    <w:p w:rsidR="00DE21A1" w:rsidRDefault="00DE21A1" w:rsidP="00DE21A1">
      <w:pPr>
        <w:spacing w:after="0" w:line="360" w:lineRule="auto"/>
        <w:jc w:val="center"/>
        <w:rPr>
          <w:rFonts w:asciiTheme="minorEastAsia" w:eastAsiaTheme="minorEastAsia" w:hAnsiTheme="minorEastAsia" w:hint="eastAsia"/>
          <w:b/>
          <w:sz w:val="28"/>
          <w:szCs w:val="28"/>
        </w:rPr>
      </w:pPr>
    </w:p>
    <w:p w:rsidR="00DE21A1" w:rsidRDefault="00786487" w:rsidP="00DE21A1">
      <w:pPr>
        <w:spacing w:after="0" w:line="360" w:lineRule="auto"/>
        <w:jc w:val="center"/>
        <w:rPr>
          <w:rFonts w:asciiTheme="minorEastAsia" w:eastAsiaTheme="minorEastAsia" w:hAnsiTheme="minorEastAsia" w:hint="eastAsia"/>
          <w:b/>
          <w:sz w:val="28"/>
          <w:szCs w:val="28"/>
        </w:rPr>
      </w:pPr>
      <w:r w:rsidRPr="00DE21A1">
        <w:rPr>
          <w:rFonts w:asciiTheme="minorEastAsia" w:eastAsiaTheme="minorEastAsia" w:hAnsiTheme="minorEastAsia" w:hint="eastAsia"/>
          <w:b/>
          <w:sz w:val="28"/>
          <w:szCs w:val="28"/>
        </w:rPr>
        <w:t>第六章　党内监督和外部监督相结合</w:t>
      </w:r>
    </w:p>
    <w:p w:rsidR="00DE21A1" w:rsidRDefault="00786487" w:rsidP="00DE21A1">
      <w:pPr>
        <w:spacing w:after="0" w:line="360" w:lineRule="auto"/>
        <w:jc w:val="center"/>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  　　</w:t>
      </w:r>
    </w:p>
    <w:p w:rsidR="00DE21A1" w:rsidRDefault="00DE21A1" w:rsidP="00DE21A1">
      <w:pPr>
        <w:spacing w:after="0" w:line="360" w:lineRule="auto"/>
        <w:jc w:val="both"/>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 xml:space="preserve">    </w:t>
      </w:r>
      <w:r w:rsidR="00786487" w:rsidRPr="000E7B72">
        <w:rPr>
          <w:rFonts w:asciiTheme="minorEastAsia" w:eastAsiaTheme="minorEastAsia" w:hAnsiTheme="minorEastAsia" w:hint="eastAsia"/>
          <w:b/>
          <w:sz w:val="24"/>
          <w:szCs w:val="24"/>
        </w:rPr>
        <w:t>第三十七条</w:t>
      </w:r>
      <w:r w:rsidR="00786487" w:rsidRPr="00786487">
        <w:rPr>
          <w:rFonts w:asciiTheme="minorEastAsia" w:eastAsiaTheme="minorEastAsia" w:hAnsiTheme="minorEastAsia" w:hint="eastAsia"/>
          <w:sz w:val="24"/>
          <w:szCs w:val="24"/>
        </w:rPr>
        <w:t xml:space="preserve">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w:t>
      </w:r>
      <w:r w:rsidR="00786487" w:rsidRPr="00786487">
        <w:rPr>
          <w:rFonts w:asciiTheme="minorEastAsia" w:eastAsiaTheme="minorEastAsia" w:hAnsiTheme="minorEastAsia" w:hint="eastAsia"/>
          <w:sz w:val="24"/>
          <w:szCs w:val="24"/>
        </w:rPr>
        <w:lastRenderedPageBreak/>
        <w:t xml:space="preserve">向同级党组织报告，必要时向上级党组织报告，并按照规定将问题线索移送相关纪律检查机关处理。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第三十八条</w:t>
      </w:r>
      <w:r w:rsidRPr="00786487">
        <w:rPr>
          <w:rFonts w:asciiTheme="minorEastAsia" w:eastAsiaTheme="minorEastAsia" w:hAnsiTheme="minorEastAsia" w:hint="eastAsia"/>
          <w:sz w:val="24"/>
          <w:szCs w:val="24"/>
        </w:rPr>
        <w:t xml:space="preserve">　中国共产党同各民主党派长期共存、互相监督、肝胆相照、荣辱与共。各级党组织应当支持民主党派履行监督职能，重视民主党派和无党派人士提出的意见、批评、建议，完善知情、沟通、反馈、落实等机制。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第三十九条</w:t>
      </w:r>
      <w:r w:rsidRPr="00786487">
        <w:rPr>
          <w:rFonts w:asciiTheme="minorEastAsia" w:eastAsiaTheme="minorEastAsia" w:hAnsiTheme="minorEastAsia" w:hint="eastAsia"/>
          <w:sz w:val="24"/>
          <w:szCs w:val="24"/>
        </w:rPr>
        <w:t xml:space="preserve">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 xml:space="preserve">　</w:t>
      </w:r>
    </w:p>
    <w:p w:rsidR="00DE21A1" w:rsidRDefault="00786487" w:rsidP="00DE21A1">
      <w:pPr>
        <w:spacing w:after="0" w:line="360" w:lineRule="auto"/>
        <w:jc w:val="center"/>
        <w:rPr>
          <w:rFonts w:asciiTheme="minorEastAsia" w:eastAsiaTheme="minorEastAsia" w:hAnsiTheme="minorEastAsia" w:hint="eastAsia"/>
          <w:b/>
          <w:sz w:val="28"/>
          <w:szCs w:val="28"/>
        </w:rPr>
      </w:pPr>
      <w:r w:rsidRPr="00DE21A1">
        <w:rPr>
          <w:rFonts w:asciiTheme="minorEastAsia" w:eastAsiaTheme="minorEastAsia" w:hAnsiTheme="minorEastAsia" w:hint="eastAsia"/>
          <w:b/>
          <w:sz w:val="28"/>
          <w:szCs w:val="28"/>
        </w:rPr>
        <w:t>第七章　整改和保障</w:t>
      </w:r>
    </w:p>
    <w:p w:rsidR="00DE21A1" w:rsidRPr="00DE21A1" w:rsidRDefault="00DE21A1" w:rsidP="00DE21A1">
      <w:pPr>
        <w:spacing w:after="0" w:line="360" w:lineRule="auto"/>
        <w:jc w:val="center"/>
        <w:rPr>
          <w:rFonts w:asciiTheme="minorEastAsia" w:eastAsiaTheme="minorEastAsia" w:hAnsiTheme="minorEastAsia" w:hint="eastAsia"/>
          <w:b/>
          <w:sz w:val="28"/>
          <w:szCs w:val="28"/>
        </w:rPr>
      </w:pP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第四十条</w:t>
      </w:r>
      <w:r w:rsidRPr="00786487">
        <w:rPr>
          <w:rFonts w:asciiTheme="minorEastAsia" w:eastAsiaTheme="minorEastAsia" w:hAnsiTheme="minorEastAsia" w:hint="eastAsia"/>
          <w:sz w:val="24"/>
          <w:szCs w:val="24"/>
        </w:rPr>
        <w:t xml:space="preserve">　党组织应当如实记录、集中管理党内监督中发现的问题和线索，及时了解核实，作出相应处理；不属于本级办理范围的应当移送有权限的党组织处理。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第四十一条</w:t>
      </w:r>
      <w:r w:rsidRPr="00786487">
        <w:rPr>
          <w:rFonts w:asciiTheme="minorEastAsia" w:eastAsiaTheme="minorEastAsia" w:hAnsiTheme="minorEastAsia" w:hint="eastAsia"/>
          <w:sz w:val="24"/>
          <w:szCs w:val="24"/>
        </w:rPr>
        <w:t xml:space="preserve">　党组织对监督中发现的问题应当做到条条要整改、件件有着落。整改结果应当及时报告上级党组织，必要时可以向下级党组织和党员通报，并向社会公开。  　　</w:t>
      </w:r>
    </w:p>
    <w:p w:rsidR="00DE21A1" w:rsidRDefault="00786487" w:rsidP="00DE21A1">
      <w:pPr>
        <w:spacing w:after="0" w:line="360" w:lineRule="auto"/>
        <w:ind w:firstLineChars="200" w:firstLine="480"/>
        <w:jc w:val="both"/>
        <w:rPr>
          <w:rFonts w:asciiTheme="minorEastAsia" w:eastAsiaTheme="minorEastAsia" w:hAnsiTheme="minorEastAsia" w:hint="eastAsia"/>
          <w:sz w:val="24"/>
          <w:szCs w:val="24"/>
        </w:rPr>
      </w:pPr>
      <w:r w:rsidRPr="00786487">
        <w:rPr>
          <w:rFonts w:asciiTheme="minorEastAsia" w:eastAsiaTheme="minorEastAsia" w:hAnsiTheme="minorEastAsia" w:hint="eastAsia"/>
          <w:sz w:val="24"/>
          <w:szCs w:val="24"/>
        </w:rPr>
        <w:t>对于上级党组织交办以及巡视等移交的违纪问题线索，应当及时处理，并在</w:t>
      </w:r>
      <w:r w:rsidRPr="000E7B72">
        <w:rPr>
          <w:rFonts w:ascii="Times New Roman" w:eastAsiaTheme="minorEastAsia" w:hAnsi="Times New Roman" w:cs="Times New Roman"/>
          <w:sz w:val="24"/>
          <w:szCs w:val="24"/>
        </w:rPr>
        <w:t>3</w:t>
      </w:r>
      <w:r w:rsidRPr="00786487">
        <w:rPr>
          <w:rFonts w:asciiTheme="minorEastAsia" w:eastAsiaTheme="minorEastAsia" w:hAnsiTheme="minorEastAsia" w:hint="eastAsia"/>
          <w:sz w:val="24"/>
          <w:szCs w:val="24"/>
        </w:rPr>
        <w:t xml:space="preserve">个月内反馈办理情况。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第四十二条</w:t>
      </w:r>
      <w:r w:rsidRPr="00786487">
        <w:rPr>
          <w:rFonts w:asciiTheme="minorEastAsia" w:eastAsiaTheme="minorEastAsia" w:hAnsiTheme="minorEastAsia" w:hint="eastAsia"/>
          <w:sz w:val="24"/>
          <w:szCs w:val="24"/>
        </w:rPr>
        <w:t xml:space="preserve">　党委（党组）、纪委（纪检组）应当加强对履行党内监督责任和问题整改落实情况的监督检查，对不履行或者不正确履行党内监督职责，以及纠错、整改不力的，依照《中国共产党纪律处分条例》、《中国共产党问责条例》等规定处理。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第四十三条</w:t>
      </w:r>
      <w:r w:rsidRPr="00786487">
        <w:rPr>
          <w:rFonts w:asciiTheme="minorEastAsia" w:eastAsiaTheme="minorEastAsia" w:hAnsiTheme="minorEastAsia" w:hint="eastAsia"/>
          <w:sz w:val="24"/>
          <w:szCs w:val="24"/>
        </w:rPr>
        <w:t xml:space="preserve">　党组织应当保障党员知情权和监督权，鼓励和支持党员在党内监督中发挥积极作用。提倡署真实姓名反映违纪事实，党组织应当为检举控告者严格保密，</w:t>
      </w:r>
      <w:r w:rsidRPr="00786487">
        <w:rPr>
          <w:rFonts w:asciiTheme="minorEastAsia" w:eastAsiaTheme="minorEastAsia" w:hAnsiTheme="minorEastAsia" w:hint="eastAsia"/>
          <w:sz w:val="24"/>
          <w:szCs w:val="24"/>
        </w:rPr>
        <w:lastRenderedPageBreak/>
        <w:t xml:space="preserve">并以适当方式向其反馈办理情况。对干扰妨碍监督、打击报复监督者的，依纪严肃处理。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DE21A1">
        <w:rPr>
          <w:rFonts w:asciiTheme="minorEastAsia" w:eastAsiaTheme="minorEastAsia" w:hAnsiTheme="minorEastAsia" w:hint="eastAsia"/>
          <w:b/>
          <w:sz w:val="24"/>
          <w:szCs w:val="24"/>
        </w:rPr>
        <w:t>第四十四条</w:t>
      </w:r>
      <w:r w:rsidRPr="00786487">
        <w:rPr>
          <w:rFonts w:asciiTheme="minorEastAsia" w:eastAsiaTheme="minorEastAsia" w:hAnsiTheme="minorEastAsia" w:hint="eastAsia"/>
          <w:sz w:val="24"/>
          <w:szCs w:val="24"/>
        </w:rPr>
        <w:t xml:space="preserve">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  　　</w:t>
      </w:r>
    </w:p>
    <w:p w:rsidR="00DE21A1" w:rsidRDefault="00DE21A1" w:rsidP="00DE21A1">
      <w:pPr>
        <w:spacing w:after="0" w:line="360" w:lineRule="auto"/>
        <w:jc w:val="center"/>
        <w:rPr>
          <w:rFonts w:asciiTheme="minorEastAsia" w:eastAsiaTheme="minorEastAsia" w:hAnsiTheme="minorEastAsia" w:hint="eastAsia"/>
          <w:b/>
          <w:sz w:val="28"/>
          <w:szCs w:val="28"/>
        </w:rPr>
      </w:pPr>
    </w:p>
    <w:p w:rsidR="00DE21A1" w:rsidRDefault="00786487" w:rsidP="00DE21A1">
      <w:pPr>
        <w:spacing w:after="0" w:line="360" w:lineRule="auto"/>
        <w:jc w:val="center"/>
        <w:rPr>
          <w:rFonts w:asciiTheme="minorEastAsia" w:eastAsiaTheme="minorEastAsia" w:hAnsiTheme="minorEastAsia" w:hint="eastAsia"/>
          <w:b/>
          <w:sz w:val="28"/>
          <w:szCs w:val="28"/>
        </w:rPr>
      </w:pPr>
      <w:r w:rsidRPr="00DE21A1">
        <w:rPr>
          <w:rFonts w:asciiTheme="minorEastAsia" w:eastAsiaTheme="minorEastAsia" w:hAnsiTheme="minorEastAsia" w:hint="eastAsia"/>
          <w:b/>
          <w:sz w:val="28"/>
          <w:szCs w:val="28"/>
        </w:rPr>
        <w:t>第八章　附　则</w:t>
      </w:r>
    </w:p>
    <w:p w:rsidR="00DE21A1" w:rsidRPr="00DE21A1" w:rsidRDefault="00DE21A1" w:rsidP="00DE21A1">
      <w:pPr>
        <w:spacing w:after="0" w:line="360" w:lineRule="auto"/>
        <w:jc w:val="center"/>
        <w:rPr>
          <w:rFonts w:asciiTheme="minorEastAsia" w:eastAsiaTheme="minorEastAsia" w:hAnsiTheme="minorEastAsia" w:hint="eastAsia"/>
          <w:b/>
          <w:sz w:val="28"/>
          <w:szCs w:val="28"/>
        </w:rPr>
      </w:pP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第四十五条</w:t>
      </w:r>
      <w:r w:rsidRPr="00786487">
        <w:rPr>
          <w:rFonts w:asciiTheme="minorEastAsia" w:eastAsiaTheme="minorEastAsia" w:hAnsiTheme="minorEastAsia" w:hint="eastAsia"/>
          <w:sz w:val="24"/>
          <w:szCs w:val="24"/>
        </w:rPr>
        <w:t xml:space="preserve">　中央军事委员会可以根据本条例，制定相关规定。  　　</w:t>
      </w:r>
    </w:p>
    <w:p w:rsidR="00DE21A1" w:rsidRDefault="00786487" w:rsidP="00DE21A1">
      <w:pPr>
        <w:spacing w:after="0" w:line="360" w:lineRule="auto"/>
        <w:ind w:firstLineChars="200" w:firstLine="482"/>
        <w:jc w:val="both"/>
        <w:rPr>
          <w:rFonts w:asciiTheme="minorEastAsia" w:eastAsiaTheme="minorEastAsia" w:hAnsiTheme="minorEastAsia" w:hint="eastAsia"/>
          <w:sz w:val="24"/>
          <w:szCs w:val="24"/>
        </w:rPr>
      </w:pPr>
      <w:r w:rsidRPr="000E7B72">
        <w:rPr>
          <w:rFonts w:asciiTheme="minorEastAsia" w:eastAsiaTheme="minorEastAsia" w:hAnsiTheme="minorEastAsia" w:hint="eastAsia"/>
          <w:b/>
          <w:sz w:val="24"/>
          <w:szCs w:val="24"/>
        </w:rPr>
        <w:t>第四十六条</w:t>
      </w:r>
      <w:r w:rsidRPr="00786487">
        <w:rPr>
          <w:rFonts w:asciiTheme="minorEastAsia" w:eastAsiaTheme="minorEastAsia" w:hAnsiTheme="minorEastAsia" w:hint="eastAsia"/>
          <w:sz w:val="24"/>
          <w:szCs w:val="24"/>
        </w:rPr>
        <w:t xml:space="preserve">　本条例由中央纪律检查委员会负责解释。  　　</w:t>
      </w:r>
    </w:p>
    <w:p w:rsidR="00786487" w:rsidRPr="00786487" w:rsidRDefault="00786487" w:rsidP="00DE21A1">
      <w:pPr>
        <w:spacing w:after="0" w:line="360" w:lineRule="auto"/>
        <w:ind w:firstLineChars="200" w:firstLine="482"/>
        <w:jc w:val="both"/>
        <w:rPr>
          <w:rFonts w:asciiTheme="minorEastAsia" w:eastAsiaTheme="minorEastAsia" w:hAnsiTheme="minorEastAsia"/>
          <w:sz w:val="24"/>
          <w:szCs w:val="24"/>
        </w:rPr>
      </w:pPr>
      <w:r w:rsidRPr="000E7B72">
        <w:rPr>
          <w:rFonts w:asciiTheme="minorEastAsia" w:eastAsiaTheme="minorEastAsia" w:hAnsiTheme="minorEastAsia" w:hint="eastAsia"/>
          <w:b/>
          <w:sz w:val="24"/>
          <w:szCs w:val="24"/>
        </w:rPr>
        <w:t>第四十七条</w:t>
      </w:r>
      <w:r w:rsidRPr="00786487">
        <w:rPr>
          <w:rFonts w:asciiTheme="minorEastAsia" w:eastAsiaTheme="minorEastAsia" w:hAnsiTheme="minorEastAsia" w:hint="eastAsia"/>
          <w:sz w:val="24"/>
          <w:szCs w:val="24"/>
        </w:rPr>
        <w:t xml:space="preserve">　本条例自发布之日起施行。</w:t>
      </w:r>
    </w:p>
    <w:sectPr w:rsidR="00786487" w:rsidRPr="00786487" w:rsidSect="002E0CBB">
      <w:pgSz w:w="11906" w:h="16838"/>
      <w:pgMar w:top="1418" w:right="1418" w:bottom="1418"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219" w:rsidRDefault="00CB5219" w:rsidP="00786487">
      <w:pPr>
        <w:spacing w:after="0"/>
      </w:pPr>
      <w:r>
        <w:separator/>
      </w:r>
    </w:p>
  </w:endnote>
  <w:endnote w:type="continuationSeparator" w:id="0">
    <w:p w:rsidR="00CB5219" w:rsidRDefault="00CB5219" w:rsidP="007864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219" w:rsidRDefault="00CB5219" w:rsidP="00786487">
      <w:pPr>
        <w:spacing w:after="0"/>
      </w:pPr>
      <w:r>
        <w:separator/>
      </w:r>
    </w:p>
  </w:footnote>
  <w:footnote w:type="continuationSeparator" w:id="0">
    <w:p w:rsidR="00CB5219" w:rsidRDefault="00CB5219" w:rsidP="0078648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E7B72"/>
    <w:rsid w:val="002C1BE0"/>
    <w:rsid w:val="002E0CBB"/>
    <w:rsid w:val="00323B43"/>
    <w:rsid w:val="003D37D8"/>
    <w:rsid w:val="003E365B"/>
    <w:rsid w:val="00426133"/>
    <w:rsid w:val="004358AB"/>
    <w:rsid w:val="00786487"/>
    <w:rsid w:val="008B7726"/>
    <w:rsid w:val="00CB5219"/>
    <w:rsid w:val="00D31D50"/>
    <w:rsid w:val="00DD51B8"/>
    <w:rsid w:val="00DE21A1"/>
    <w:rsid w:val="00F95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648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86487"/>
    <w:rPr>
      <w:rFonts w:ascii="Tahoma" w:hAnsi="Tahoma"/>
      <w:sz w:val="18"/>
      <w:szCs w:val="18"/>
    </w:rPr>
  </w:style>
  <w:style w:type="paragraph" w:styleId="a4">
    <w:name w:val="footer"/>
    <w:basedOn w:val="a"/>
    <w:link w:val="Char0"/>
    <w:uiPriority w:val="99"/>
    <w:semiHidden/>
    <w:unhideWhenUsed/>
    <w:rsid w:val="00786487"/>
    <w:pPr>
      <w:tabs>
        <w:tab w:val="center" w:pos="4153"/>
        <w:tab w:val="right" w:pos="8306"/>
      </w:tabs>
    </w:pPr>
    <w:rPr>
      <w:sz w:val="18"/>
      <w:szCs w:val="18"/>
    </w:rPr>
  </w:style>
  <w:style w:type="character" w:customStyle="1" w:styleId="Char0">
    <w:name w:val="页脚 Char"/>
    <w:basedOn w:val="a0"/>
    <w:link w:val="a4"/>
    <w:uiPriority w:val="99"/>
    <w:semiHidden/>
    <w:rsid w:val="0078648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9</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2008-09-11T17:20:00Z</dcterms:created>
  <dcterms:modified xsi:type="dcterms:W3CDTF">2017-05-03T00:20:00Z</dcterms:modified>
</cp:coreProperties>
</file>