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62" w:after="262"/>
      </w:pPr>
      <w:r>
        <w:t>能源</w:t>
      </w:r>
      <w:r>
        <w:rPr>
          <w:rFonts w:hint="eastAsia"/>
          <w:lang w:val="en-US" w:eastAsia="zh-CN"/>
        </w:rPr>
        <w:t>科学与工程</w:t>
      </w:r>
      <w:bookmarkStart w:id="0" w:name="_GoBack"/>
      <w:bookmarkEnd w:id="0"/>
      <w:r>
        <w:t>学院2020年关心下一代工作计划</w:t>
      </w:r>
    </w:p>
    <w:p>
      <w:pPr>
        <w:ind w:firstLine="600"/>
      </w:pPr>
      <w:r>
        <w:t>2020年，能源学院关工委将以习近平新时代中国特色社会主义思想和党的十九大精神为指导，准确把握新时代关工委工作的新形势、新任务、新要求，深入贯彻落实上级和学校关工委工作部署，进一步发挥离退休老同志在培养教育青少年工作中的作用，努力做好关心下一代的各项工作。</w:t>
      </w:r>
    </w:p>
    <w:p>
      <w:pPr>
        <w:pStyle w:val="3"/>
        <w:spacing w:before="262" w:after="262"/>
        <w:ind w:firstLine="602"/>
      </w:pPr>
      <w:r>
        <w:t>一、抓好组织队伍建设</w:t>
      </w:r>
    </w:p>
    <w:p>
      <w:pPr>
        <w:ind w:firstLine="602"/>
      </w:pPr>
      <w:r>
        <w:rPr>
          <w:b/>
          <w:bCs/>
        </w:rPr>
        <w:t>1. 加强理论学习。</w:t>
      </w:r>
      <w:r>
        <w:t>党的十八大以来，习近平总书记就如何加强青少年思想道德建设作出一系列重要论述，贯彻落实需要加强理论学习，充分发挥五老的优势和作用，适应新形势新任务新要求。</w:t>
      </w:r>
    </w:p>
    <w:p>
      <w:pPr>
        <w:ind w:firstLine="602"/>
      </w:pPr>
      <w:r>
        <w:rPr>
          <w:b/>
        </w:rPr>
        <w:t>2. 完善工作制度。</w:t>
      </w:r>
      <w:r>
        <w:t>根据上级工作部署和学院中心工作要求，及时沟通情况，提出建议；学院关工委每学期召开一次工作碰头会，按照上级要求并结合学院实际，讨论安排工作计划，提出落实措施。做到工作有计划、会议有记录、年终有总结。</w:t>
      </w:r>
    </w:p>
    <w:p>
      <w:pPr>
        <w:ind w:firstLine="602"/>
        <w:rPr>
          <w:rFonts w:eastAsia="黑体"/>
          <w:b/>
          <w:bCs/>
          <w:szCs w:val="32"/>
        </w:rPr>
      </w:pPr>
      <w:r>
        <w:rPr>
          <w:b/>
        </w:rPr>
        <w:t xml:space="preserve">3. </w:t>
      </w:r>
      <w:r>
        <w:rPr>
          <w:rFonts w:hint="eastAsia"/>
          <w:b/>
        </w:rPr>
        <w:t>建立联动机制。</w:t>
      </w:r>
      <w:r>
        <w:t>确保学院</w:t>
      </w:r>
      <w:r>
        <w:rPr>
          <w:rFonts w:hint="eastAsia"/>
        </w:rPr>
        <w:t>党委、</w:t>
      </w:r>
      <w:r>
        <w:t>关工委、</w:t>
      </w:r>
      <w:r>
        <w:rPr>
          <w:rFonts w:hint="eastAsia"/>
        </w:rPr>
        <w:t>团委学生组织</w:t>
      </w:r>
      <w:r>
        <w:t>三方融合，共同开展与大学生、青年教师面对面共同育人活动。</w:t>
      </w:r>
    </w:p>
    <w:p>
      <w:pPr>
        <w:pStyle w:val="3"/>
        <w:spacing w:before="262" w:after="262"/>
        <w:ind w:firstLine="602"/>
      </w:pPr>
      <w:r>
        <w:t>二、</w:t>
      </w:r>
      <w:r>
        <w:rPr>
          <w:rFonts w:hint="eastAsia"/>
        </w:rPr>
        <w:t>加强</w:t>
      </w:r>
      <w:r>
        <w:t>“五老” 关心关注</w:t>
      </w:r>
    </w:p>
    <w:p>
      <w:pPr>
        <w:ind w:firstLine="600"/>
      </w:pPr>
      <w:r>
        <w:t>1. 关心慰问离退休教工。开展离退休教工春节和日常慰问，弘扬中华民族尊老敬老爱老的传统美德，全面落实老干部政治生活待遇，更好的从思想上、生活上关心和照顾老干部。</w:t>
      </w:r>
    </w:p>
    <w:p>
      <w:pPr>
        <w:ind w:firstLine="600"/>
      </w:pPr>
      <w:r>
        <w:t>2. 邀请老同志为学院发展建言献策。重视发挥“五老”作用，发扬老一辈采矿人育人为本、崇尚学术的办学理念，继续奋勇前行。</w:t>
      </w:r>
    </w:p>
    <w:p>
      <w:pPr>
        <w:pStyle w:val="3"/>
        <w:spacing w:before="262" w:after="262"/>
        <w:ind w:firstLine="602"/>
      </w:pPr>
      <w:r>
        <w:rPr>
          <w:rFonts w:hint="eastAsia"/>
        </w:rPr>
        <w:t>三</w:t>
      </w:r>
      <w:r>
        <w:t>、</w:t>
      </w:r>
      <w:r>
        <w:rPr>
          <w:rFonts w:hint="eastAsia"/>
        </w:rPr>
        <w:t>抓牢</w:t>
      </w:r>
      <w:r>
        <w:t>青少年思政教育</w:t>
      </w:r>
    </w:p>
    <w:p>
      <w:pPr>
        <w:ind w:firstLine="602"/>
        <w:rPr>
          <w:rFonts w:hint="eastAsia"/>
        </w:rPr>
      </w:pPr>
      <w:r>
        <w:rPr>
          <w:rFonts w:hint="eastAsia"/>
          <w:b/>
        </w:rPr>
        <w:t>1</w:t>
      </w:r>
      <w:r>
        <w:rPr>
          <w:b/>
        </w:rPr>
        <w:t xml:space="preserve">. </w:t>
      </w:r>
      <w:r>
        <w:rPr>
          <w:rFonts w:hint="eastAsia"/>
          <w:b/>
        </w:rPr>
        <w:t>继续做好“特聘组织员”工作。</w:t>
      </w:r>
      <w:r>
        <w:rPr>
          <w:rFonts w:hint="eastAsia"/>
        </w:rPr>
        <w:t>通过开展党课培训宣讲党建知识、党的作风、宣传党员先进事迹，引导学生树立正确的世界观、人生观和价值观，帮助学院党委开展组织发展工作。</w:t>
      </w:r>
    </w:p>
    <w:p>
      <w:pPr>
        <w:ind w:firstLine="562"/>
        <w:rPr>
          <w:rFonts w:eastAsia="仿宋_GB2312"/>
          <w:sz w:val="28"/>
          <w:szCs w:val="28"/>
        </w:rPr>
      </w:pPr>
      <w:r>
        <w:rPr>
          <w:rFonts w:eastAsia="仿宋_GB2312"/>
          <w:b/>
          <w:sz w:val="28"/>
          <w:szCs w:val="28"/>
        </w:rPr>
        <w:t>2.</w:t>
      </w:r>
      <w:r>
        <w:rPr>
          <w:b/>
        </w:rPr>
        <w:t xml:space="preserve"> </w:t>
      </w:r>
      <w:r>
        <w:rPr>
          <w:rFonts w:eastAsia="仿宋_GB2312"/>
          <w:b/>
          <w:sz w:val="28"/>
          <w:szCs w:val="28"/>
        </w:rPr>
        <w:t>对大学生进行爱国主义和革命传统教育。</w:t>
      </w:r>
      <w:r>
        <w:rPr>
          <w:rFonts w:eastAsia="仿宋_GB2312"/>
          <w:sz w:val="28"/>
          <w:szCs w:val="28"/>
        </w:rPr>
        <w:t>委积极以节日、纪念日和重大事件为契机，举办主题报告会，老同志与青年学生座谈会等多种活动，开展爱国主义和革命传统教育。</w:t>
      </w:r>
    </w:p>
    <w:p>
      <w:pPr>
        <w:ind w:firstLine="562"/>
        <w:rPr>
          <w:rFonts w:eastAsia="仿宋_GB2312"/>
          <w:sz w:val="28"/>
          <w:szCs w:val="28"/>
        </w:rPr>
      </w:pPr>
      <w:r>
        <w:rPr>
          <w:rFonts w:eastAsia="仿宋_GB2312"/>
          <w:b/>
          <w:sz w:val="28"/>
          <w:szCs w:val="28"/>
        </w:rPr>
        <w:t>3. 关注学生心理健康，做好学生心理疏导。</w:t>
      </w:r>
      <w:r>
        <w:rPr>
          <w:rFonts w:eastAsia="仿宋_GB2312"/>
          <w:sz w:val="28"/>
          <w:szCs w:val="28"/>
        </w:rPr>
        <w:t>组织老同志参与学生心理健康教育与心理疏导工作，根据大学生生理、心理发展特点，运用有关心理教育方法和手段，培养学生良好的心理素质，促进学生身心健康发展。</w:t>
      </w:r>
    </w:p>
    <w:p>
      <w:pPr>
        <w:ind w:firstLine="562"/>
        <w:rPr>
          <w:rFonts w:eastAsia="仿宋_GB2312"/>
          <w:sz w:val="28"/>
          <w:szCs w:val="28"/>
        </w:rPr>
      </w:pPr>
      <w:r>
        <w:rPr>
          <w:rFonts w:eastAsia="仿宋_GB2312"/>
          <w:b/>
          <w:sz w:val="28"/>
          <w:szCs w:val="28"/>
        </w:rPr>
        <w:t>4．关心下一代，做好捐资、助学工作。</w:t>
      </w:r>
      <w:r>
        <w:rPr>
          <w:rFonts w:eastAsia="仿宋_GB2312"/>
          <w:sz w:val="28"/>
          <w:szCs w:val="28"/>
        </w:rPr>
        <w:t>评选发放各类奖、助学金，协助学生办理高校助学贷款和生源地助学贷款，对困难学生进行帮扶。</w:t>
      </w:r>
    </w:p>
    <w:p>
      <w:pPr>
        <w:pStyle w:val="3"/>
        <w:spacing w:before="262" w:after="262"/>
        <w:ind w:firstLine="602"/>
      </w:pPr>
      <w:r>
        <w:rPr>
          <w:rFonts w:hint="eastAsia"/>
        </w:rPr>
        <w:t>四</w:t>
      </w:r>
      <w:r>
        <w:t>、做好青年教师发展</w:t>
      </w:r>
    </w:p>
    <w:p>
      <w:pPr>
        <w:ind w:firstLine="602"/>
      </w:pPr>
      <w:r>
        <w:rPr>
          <w:rFonts w:hint="eastAsia"/>
          <w:b/>
        </w:rPr>
        <w:t>1</w:t>
      </w:r>
      <w:r>
        <w:rPr>
          <w:b/>
        </w:rPr>
        <w:t>.</w:t>
      </w:r>
      <w:r>
        <w:rPr>
          <w:rFonts w:hint="eastAsia"/>
          <w:b/>
        </w:rPr>
        <w:t xml:space="preserve"> 完善青年教师个人职业发展。</w:t>
      </w:r>
      <w:r>
        <w:rPr>
          <w:rFonts w:hint="eastAsia"/>
        </w:rPr>
        <w:t>结合学院专业实际，进一步完善青年教师教学、科研等个人职业发展规划。</w:t>
      </w:r>
    </w:p>
    <w:p>
      <w:pPr>
        <w:ind w:firstLine="602"/>
        <w:rPr>
          <w:rFonts w:hint="eastAsia"/>
        </w:rPr>
      </w:pPr>
      <w:r>
        <w:rPr>
          <w:b/>
        </w:rPr>
        <w:t xml:space="preserve">2. </w:t>
      </w:r>
      <w:r>
        <w:rPr>
          <w:rFonts w:hint="eastAsia"/>
          <w:b/>
        </w:rPr>
        <w:t>开展教学督导。</w:t>
      </w:r>
      <w:r>
        <w:rPr>
          <w:rFonts w:hint="eastAsia"/>
        </w:rPr>
        <w:t>加强青年教师教学指导和教学督导，提升青年教师课堂教学水平和能力</w:t>
      </w:r>
      <w:r>
        <w:t>。</w:t>
      </w:r>
    </w:p>
    <w:p>
      <w:pPr>
        <w:ind w:firstLine="600"/>
      </w:pPr>
    </w:p>
    <w:p>
      <w:pPr>
        <w:ind w:firstLine="600"/>
        <w:jc w:val="right"/>
      </w:pPr>
      <w:r>
        <w:t>能源科学与工程学院关心下一代工作委员会</w:t>
      </w:r>
    </w:p>
    <w:p>
      <w:pPr>
        <w:wordWrap w:val="0"/>
        <w:ind w:firstLine="600"/>
        <w:jc w:val="right"/>
      </w:pPr>
      <w:r>
        <w:t xml:space="preserve">2020年3月21日          </w:t>
      </w:r>
    </w:p>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531" w:header="510" w:footer="510" w:gutter="0"/>
      <w:cols w:space="425" w:num="1"/>
      <w:docGrid w:type="lines" w:linePitch="5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7380879"/>
    </w:sdtPr>
    <w:sdtEndPr>
      <w:rPr>
        <w:sz w:val="24"/>
      </w:rPr>
    </w:sdtEndPr>
    <w:sdtContent>
      <w:p>
        <w:pPr>
          <w:pStyle w:val="7"/>
          <w:ind w:firstLine="0" w:firstLineChars="0"/>
          <w:jc w:val="center"/>
          <w:rPr>
            <w:sz w:val="24"/>
          </w:rPr>
        </w:pPr>
        <w:r>
          <w:rPr>
            <w:sz w:val="24"/>
          </w:rPr>
          <w:fldChar w:fldCharType="begin"/>
        </w:r>
        <w:r>
          <w:rPr>
            <w:sz w:val="24"/>
          </w:rPr>
          <w:instrText xml:space="preserve">PAGE   \* MERGEFORMAT</w:instrText>
        </w:r>
        <w:r>
          <w:rPr>
            <w:sz w:val="24"/>
          </w:rPr>
          <w:fldChar w:fldCharType="separate"/>
        </w:r>
        <w:r>
          <w:rPr>
            <w:sz w:val="24"/>
            <w:lang w:val="zh-CN"/>
          </w:rPr>
          <w:t>2</w:t>
        </w:r>
        <w:r>
          <w:rPr>
            <w:sz w:val="24"/>
          </w:rPr>
          <w:fldChar w:fldCharType="end"/>
        </w:r>
      </w:p>
    </w:sdtContent>
  </w:sdt>
  <w:p>
    <w:pPr>
      <w:pStyle w:val="7"/>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50"/>
  <w:drawingGridVerticalSpacing w:val="26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A9"/>
    <w:rsid w:val="00001CB0"/>
    <w:rsid w:val="0000271E"/>
    <w:rsid w:val="000028E9"/>
    <w:rsid w:val="00004BB4"/>
    <w:rsid w:val="00021568"/>
    <w:rsid w:val="00024E4B"/>
    <w:rsid w:val="000333E1"/>
    <w:rsid w:val="00043042"/>
    <w:rsid w:val="000439E4"/>
    <w:rsid w:val="00047245"/>
    <w:rsid w:val="000477AE"/>
    <w:rsid w:val="000561C9"/>
    <w:rsid w:val="000602AE"/>
    <w:rsid w:val="0006347F"/>
    <w:rsid w:val="00063E26"/>
    <w:rsid w:val="00064C89"/>
    <w:rsid w:val="000759BF"/>
    <w:rsid w:val="00086BE5"/>
    <w:rsid w:val="00091EDA"/>
    <w:rsid w:val="00092CAD"/>
    <w:rsid w:val="000A4EB0"/>
    <w:rsid w:val="000A798B"/>
    <w:rsid w:val="000B02F3"/>
    <w:rsid w:val="000B31F7"/>
    <w:rsid w:val="000B34D5"/>
    <w:rsid w:val="000B54E5"/>
    <w:rsid w:val="000B56A2"/>
    <w:rsid w:val="000B72D4"/>
    <w:rsid w:val="000C208E"/>
    <w:rsid w:val="000C295B"/>
    <w:rsid w:val="000C39E4"/>
    <w:rsid w:val="000C7500"/>
    <w:rsid w:val="000D0277"/>
    <w:rsid w:val="000E120C"/>
    <w:rsid w:val="000E1DC8"/>
    <w:rsid w:val="000E6606"/>
    <w:rsid w:val="000F1E70"/>
    <w:rsid w:val="000F6D30"/>
    <w:rsid w:val="001024A7"/>
    <w:rsid w:val="001060F7"/>
    <w:rsid w:val="001064E3"/>
    <w:rsid w:val="001168A9"/>
    <w:rsid w:val="00120D20"/>
    <w:rsid w:val="00121956"/>
    <w:rsid w:val="00130796"/>
    <w:rsid w:val="00133EE0"/>
    <w:rsid w:val="00133EEA"/>
    <w:rsid w:val="00136539"/>
    <w:rsid w:val="00136988"/>
    <w:rsid w:val="0013727C"/>
    <w:rsid w:val="001413A6"/>
    <w:rsid w:val="00141B15"/>
    <w:rsid w:val="00146427"/>
    <w:rsid w:val="001501F0"/>
    <w:rsid w:val="00154A5A"/>
    <w:rsid w:val="001640E9"/>
    <w:rsid w:val="00164598"/>
    <w:rsid w:val="00164E27"/>
    <w:rsid w:val="00167CEA"/>
    <w:rsid w:val="00171BFE"/>
    <w:rsid w:val="00174C05"/>
    <w:rsid w:val="0017751E"/>
    <w:rsid w:val="0018169D"/>
    <w:rsid w:val="0018237E"/>
    <w:rsid w:val="00183673"/>
    <w:rsid w:val="00183ACF"/>
    <w:rsid w:val="0019132A"/>
    <w:rsid w:val="00194D83"/>
    <w:rsid w:val="00195F48"/>
    <w:rsid w:val="001975BD"/>
    <w:rsid w:val="001A072B"/>
    <w:rsid w:val="001A07D6"/>
    <w:rsid w:val="001A0CF0"/>
    <w:rsid w:val="001A1703"/>
    <w:rsid w:val="001A75F8"/>
    <w:rsid w:val="001B39CA"/>
    <w:rsid w:val="001B3D9E"/>
    <w:rsid w:val="001B6564"/>
    <w:rsid w:val="001B6749"/>
    <w:rsid w:val="001B6B37"/>
    <w:rsid w:val="001B7DFC"/>
    <w:rsid w:val="001C37BA"/>
    <w:rsid w:val="001C40DE"/>
    <w:rsid w:val="001C4DF0"/>
    <w:rsid w:val="001C7408"/>
    <w:rsid w:val="001D454E"/>
    <w:rsid w:val="001F0C37"/>
    <w:rsid w:val="00201130"/>
    <w:rsid w:val="0020238F"/>
    <w:rsid w:val="00204827"/>
    <w:rsid w:val="00205559"/>
    <w:rsid w:val="002056E2"/>
    <w:rsid w:val="00207B48"/>
    <w:rsid w:val="002100CE"/>
    <w:rsid w:val="00210712"/>
    <w:rsid w:val="00212C5D"/>
    <w:rsid w:val="00213480"/>
    <w:rsid w:val="002143FD"/>
    <w:rsid w:val="002174C6"/>
    <w:rsid w:val="0022156D"/>
    <w:rsid w:val="002315C5"/>
    <w:rsid w:val="002343B7"/>
    <w:rsid w:val="00241332"/>
    <w:rsid w:val="00253C57"/>
    <w:rsid w:val="002600CC"/>
    <w:rsid w:val="00274589"/>
    <w:rsid w:val="00276F1F"/>
    <w:rsid w:val="00277A62"/>
    <w:rsid w:val="002814A9"/>
    <w:rsid w:val="0028368F"/>
    <w:rsid w:val="00285182"/>
    <w:rsid w:val="002904B2"/>
    <w:rsid w:val="002921C2"/>
    <w:rsid w:val="0029629D"/>
    <w:rsid w:val="00296BA2"/>
    <w:rsid w:val="002A1C4A"/>
    <w:rsid w:val="002A67DD"/>
    <w:rsid w:val="002A723B"/>
    <w:rsid w:val="002B03E6"/>
    <w:rsid w:val="002B0FC2"/>
    <w:rsid w:val="002B60AB"/>
    <w:rsid w:val="002B6291"/>
    <w:rsid w:val="002B6435"/>
    <w:rsid w:val="002C2197"/>
    <w:rsid w:val="002C558B"/>
    <w:rsid w:val="002D0199"/>
    <w:rsid w:val="002D1A40"/>
    <w:rsid w:val="002D2017"/>
    <w:rsid w:val="002D2918"/>
    <w:rsid w:val="002D7CEF"/>
    <w:rsid w:val="002E091C"/>
    <w:rsid w:val="002E0E36"/>
    <w:rsid w:val="002E17A4"/>
    <w:rsid w:val="002E25B1"/>
    <w:rsid w:val="002E61F4"/>
    <w:rsid w:val="002F191A"/>
    <w:rsid w:val="002F25F9"/>
    <w:rsid w:val="002F29D5"/>
    <w:rsid w:val="002F4C54"/>
    <w:rsid w:val="002F5CAF"/>
    <w:rsid w:val="00301DA6"/>
    <w:rsid w:val="00306317"/>
    <w:rsid w:val="00306472"/>
    <w:rsid w:val="00327405"/>
    <w:rsid w:val="00332938"/>
    <w:rsid w:val="003351CC"/>
    <w:rsid w:val="00337DEF"/>
    <w:rsid w:val="003429C3"/>
    <w:rsid w:val="0034673E"/>
    <w:rsid w:val="003468F6"/>
    <w:rsid w:val="00347C8E"/>
    <w:rsid w:val="00356D5C"/>
    <w:rsid w:val="00360165"/>
    <w:rsid w:val="0036045D"/>
    <w:rsid w:val="00365518"/>
    <w:rsid w:val="003701CD"/>
    <w:rsid w:val="0038420C"/>
    <w:rsid w:val="0038626F"/>
    <w:rsid w:val="003906A8"/>
    <w:rsid w:val="00391C4C"/>
    <w:rsid w:val="003946D1"/>
    <w:rsid w:val="00397789"/>
    <w:rsid w:val="003A1906"/>
    <w:rsid w:val="003A52AC"/>
    <w:rsid w:val="003B079C"/>
    <w:rsid w:val="003B1C7F"/>
    <w:rsid w:val="003B7872"/>
    <w:rsid w:val="003B7A7D"/>
    <w:rsid w:val="003C0390"/>
    <w:rsid w:val="003C2470"/>
    <w:rsid w:val="003D0CF0"/>
    <w:rsid w:val="003D4E16"/>
    <w:rsid w:val="003D7EB7"/>
    <w:rsid w:val="003E10CF"/>
    <w:rsid w:val="003E1C3F"/>
    <w:rsid w:val="003E2DD8"/>
    <w:rsid w:val="003E38A3"/>
    <w:rsid w:val="003E48FB"/>
    <w:rsid w:val="003E74C2"/>
    <w:rsid w:val="003F2DD9"/>
    <w:rsid w:val="003F3D38"/>
    <w:rsid w:val="00405067"/>
    <w:rsid w:val="0041390A"/>
    <w:rsid w:val="00422B9A"/>
    <w:rsid w:val="0042406F"/>
    <w:rsid w:val="00427DDF"/>
    <w:rsid w:val="00433654"/>
    <w:rsid w:val="00440405"/>
    <w:rsid w:val="00447474"/>
    <w:rsid w:val="004502FA"/>
    <w:rsid w:val="00452747"/>
    <w:rsid w:val="00456290"/>
    <w:rsid w:val="00461FD3"/>
    <w:rsid w:val="004668F1"/>
    <w:rsid w:val="0046798A"/>
    <w:rsid w:val="00471A6B"/>
    <w:rsid w:val="004779BD"/>
    <w:rsid w:val="004809B6"/>
    <w:rsid w:val="00482362"/>
    <w:rsid w:val="00487AEE"/>
    <w:rsid w:val="00490FCD"/>
    <w:rsid w:val="0049439E"/>
    <w:rsid w:val="004A071A"/>
    <w:rsid w:val="004A0EA2"/>
    <w:rsid w:val="004A1AAF"/>
    <w:rsid w:val="004A2C9A"/>
    <w:rsid w:val="004B3707"/>
    <w:rsid w:val="004B7FB8"/>
    <w:rsid w:val="004C1AFB"/>
    <w:rsid w:val="004C44A3"/>
    <w:rsid w:val="004D376A"/>
    <w:rsid w:val="004D4696"/>
    <w:rsid w:val="004D66DF"/>
    <w:rsid w:val="004D6F80"/>
    <w:rsid w:val="004E098C"/>
    <w:rsid w:val="004E0996"/>
    <w:rsid w:val="004F0C19"/>
    <w:rsid w:val="004F1913"/>
    <w:rsid w:val="004F2E10"/>
    <w:rsid w:val="004F4259"/>
    <w:rsid w:val="004F694C"/>
    <w:rsid w:val="0050066B"/>
    <w:rsid w:val="00510D6C"/>
    <w:rsid w:val="0051200D"/>
    <w:rsid w:val="00524234"/>
    <w:rsid w:val="00524803"/>
    <w:rsid w:val="00526CC0"/>
    <w:rsid w:val="00527C1F"/>
    <w:rsid w:val="0053102B"/>
    <w:rsid w:val="005314CE"/>
    <w:rsid w:val="00540398"/>
    <w:rsid w:val="00540E09"/>
    <w:rsid w:val="005531CA"/>
    <w:rsid w:val="00554B6C"/>
    <w:rsid w:val="00556F61"/>
    <w:rsid w:val="00562A62"/>
    <w:rsid w:val="00563D75"/>
    <w:rsid w:val="00566442"/>
    <w:rsid w:val="00570C25"/>
    <w:rsid w:val="00576D22"/>
    <w:rsid w:val="005819F3"/>
    <w:rsid w:val="005824A0"/>
    <w:rsid w:val="0058538F"/>
    <w:rsid w:val="00586073"/>
    <w:rsid w:val="005862C0"/>
    <w:rsid w:val="005938D8"/>
    <w:rsid w:val="0059791F"/>
    <w:rsid w:val="005A27A8"/>
    <w:rsid w:val="005A7059"/>
    <w:rsid w:val="005B0C6D"/>
    <w:rsid w:val="005C7A4F"/>
    <w:rsid w:val="005D048E"/>
    <w:rsid w:val="005D523A"/>
    <w:rsid w:val="005E01D5"/>
    <w:rsid w:val="005E1726"/>
    <w:rsid w:val="005E18CC"/>
    <w:rsid w:val="005E7B3E"/>
    <w:rsid w:val="005F2D83"/>
    <w:rsid w:val="00600BC8"/>
    <w:rsid w:val="00604633"/>
    <w:rsid w:val="00604D67"/>
    <w:rsid w:val="00606B30"/>
    <w:rsid w:val="00610DAA"/>
    <w:rsid w:val="006119BC"/>
    <w:rsid w:val="00617B5C"/>
    <w:rsid w:val="006200B1"/>
    <w:rsid w:val="00630CCF"/>
    <w:rsid w:val="006312E3"/>
    <w:rsid w:val="006336FF"/>
    <w:rsid w:val="006337D0"/>
    <w:rsid w:val="00633CB7"/>
    <w:rsid w:val="006362B3"/>
    <w:rsid w:val="00637132"/>
    <w:rsid w:val="00640D6F"/>
    <w:rsid w:val="00641DCD"/>
    <w:rsid w:val="00641FD0"/>
    <w:rsid w:val="006505DA"/>
    <w:rsid w:val="0065184F"/>
    <w:rsid w:val="00654645"/>
    <w:rsid w:val="006604A7"/>
    <w:rsid w:val="00671A0C"/>
    <w:rsid w:val="00675BED"/>
    <w:rsid w:val="00675C28"/>
    <w:rsid w:val="00686787"/>
    <w:rsid w:val="00686E88"/>
    <w:rsid w:val="0068773F"/>
    <w:rsid w:val="006969B8"/>
    <w:rsid w:val="006A030B"/>
    <w:rsid w:val="006A330E"/>
    <w:rsid w:val="006B795D"/>
    <w:rsid w:val="006C0525"/>
    <w:rsid w:val="006C1ADF"/>
    <w:rsid w:val="006C1FC0"/>
    <w:rsid w:val="006C2940"/>
    <w:rsid w:val="006D0973"/>
    <w:rsid w:val="006E5B3B"/>
    <w:rsid w:val="00702343"/>
    <w:rsid w:val="0070595E"/>
    <w:rsid w:val="00712572"/>
    <w:rsid w:val="00712EDB"/>
    <w:rsid w:val="0071471F"/>
    <w:rsid w:val="0072274D"/>
    <w:rsid w:val="00724417"/>
    <w:rsid w:val="00725A4E"/>
    <w:rsid w:val="00735037"/>
    <w:rsid w:val="00740215"/>
    <w:rsid w:val="00743F29"/>
    <w:rsid w:val="0075389B"/>
    <w:rsid w:val="00757F58"/>
    <w:rsid w:val="0077580D"/>
    <w:rsid w:val="00777C8B"/>
    <w:rsid w:val="00796BBC"/>
    <w:rsid w:val="00797BA1"/>
    <w:rsid w:val="007A22B6"/>
    <w:rsid w:val="007A4364"/>
    <w:rsid w:val="007C1303"/>
    <w:rsid w:val="007C4AC0"/>
    <w:rsid w:val="007C61C1"/>
    <w:rsid w:val="007C66A7"/>
    <w:rsid w:val="007D45A0"/>
    <w:rsid w:val="007D4DF7"/>
    <w:rsid w:val="007E4FCD"/>
    <w:rsid w:val="007E7DE7"/>
    <w:rsid w:val="007F0745"/>
    <w:rsid w:val="007F1354"/>
    <w:rsid w:val="007F2C7A"/>
    <w:rsid w:val="007F2EAC"/>
    <w:rsid w:val="007F2F8D"/>
    <w:rsid w:val="007F5B57"/>
    <w:rsid w:val="007F5C6B"/>
    <w:rsid w:val="0081105C"/>
    <w:rsid w:val="00820F8F"/>
    <w:rsid w:val="00826DCB"/>
    <w:rsid w:val="00840FAE"/>
    <w:rsid w:val="008416F4"/>
    <w:rsid w:val="0085041E"/>
    <w:rsid w:val="0085111E"/>
    <w:rsid w:val="008528E5"/>
    <w:rsid w:val="00852F2A"/>
    <w:rsid w:val="008606D9"/>
    <w:rsid w:val="008618CB"/>
    <w:rsid w:val="00863A06"/>
    <w:rsid w:val="00871F21"/>
    <w:rsid w:val="00873710"/>
    <w:rsid w:val="00881371"/>
    <w:rsid w:val="00882AF8"/>
    <w:rsid w:val="008A7A7F"/>
    <w:rsid w:val="008B1049"/>
    <w:rsid w:val="008C5A13"/>
    <w:rsid w:val="008E0E40"/>
    <w:rsid w:val="008F59AA"/>
    <w:rsid w:val="008F7EE5"/>
    <w:rsid w:val="00901DC3"/>
    <w:rsid w:val="00910C08"/>
    <w:rsid w:val="00911756"/>
    <w:rsid w:val="00914D29"/>
    <w:rsid w:val="009152BA"/>
    <w:rsid w:val="00922274"/>
    <w:rsid w:val="00925862"/>
    <w:rsid w:val="00927E0A"/>
    <w:rsid w:val="00940CB2"/>
    <w:rsid w:val="009427D3"/>
    <w:rsid w:val="00943C23"/>
    <w:rsid w:val="00951295"/>
    <w:rsid w:val="009516F1"/>
    <w:rsid w:val="00956FC4"/>
    <w:rsid w:val="00962924"/>
    <w:rsid w:val="009649E9"/>
    <w:rsid w:val="00972498"/>
    <w:rsid w:val="009745F5"/>
    <w:rsid w:val="009748BE"/>
    <w:rsid w:val="009777B8"/>
    <w:rsid w:val="00986281"/>
    <w:rsid w:val="00986B8E"/>
    <w:rsid w:val="00987347"/>
    <w:rsid w:val="00990B2C"/>
    <w:rsid w:val="00992FCD"/>
    <w:rsid w:val="009945A8"/>
    <w:rsid w:val="00994F8E"/>
    <w:rsid w:val="009958B2"/>
    <w:rsid w:val="00996439"/>
    <w:rsid w:val="009974E0"/>
    <w:rsid w:val="009A128A"/>
    <w:rsid w:val="009A1DB9"/>
    <w:rsid w:val="009A2756"/>
    <w:rsid w:val="009A313A"/>
    <w:rsid w:val="009A4CE5"/>
    <w:rsid w:val="009A60F4"/>
    <w:rsid w:val="009A6220"/>
    <w:rsid w:val="009B04C9"/>
    <w:rsid w:val="009B0D52"/>
    <w:rsid w:val="009B173C"/>
    <w:rsid w:val="009B6020"/>
    <w:rsid w:val="009C182E"/>
    <w:rsid w:val="009C56E8"/>
    <w:rsid w:val="009D04E1"/>
    <w:rsid w:val="009D61BA"/>
    <w:rsid w:val="009E133B"/>
    <w:rsid w:val="009F1947"/>
    <w:rsid w:val="009F418B"/>
    <w:rsid w:val="009F5693"/>
    <w:rsid w:val="009F757D"/>
    <w:rsid w:val="009F7A4B"/>
    <w:rsid w:val="00A10C1B"/>
    <w:rsid w:val="00A11693"/>
    <w:rsid w:val="00A12AA9"/>
    <w:rsid w:val="00A152B4"/>
    <w:rsid w:val="00A2494A"/>
    <w:rsid w:val="00A25514"/>
    <w:rsid w:val="00A2666D"/>
    <w:rsid w:val="00A27A99"/>
    <w:rsid w:val="00A30A71"/>
    <w:rsid w:val="00A33315"/>
    <w:rsid w:val="00A36981"/>
    <w:rsid w:val="00A37E3B"/>
    <w:rsid w:val="00A41B7B"/>
    <w:rsid w:val="00A53343"/>
    <w:rsid w:val="00A55705"/>
    <w:rsid w:val="00A55EB6"/>
    <w:rsid w:val="00A572C1"/>
    <w:rsid w:val="00A61AAB"/>
    <w:rsid w:val="00A63579"/>
    <w:rsid w:val="00A63DD7"/>
    <w:rsid w:val="00A72F5F"/>
    <w:rsid w:val="00A73CAF"/>
    <w:rsid w:val="00A741F7"/>
    <w:rsid w:val="00A776A4"/>
    <w:rsid w:val="00A82C1E"/>
    <w:rsid w:val="00A83B82"/>
    <w:rsid w:val="00A87228"/>
    <w:rsid w:val="00AA2BDF"/>
    <w:rsid w:val="00AA4C92"/>
    <w:rsid w:val="00AA598E"/>
    <w:rsid w:val="00AA6676"/>
    <w:rsid w:val="00AB145B"/>
    <w:rsid w:val="00AB31D4"/>
    <w:rsid w:val="00AB39DF"/>
    <w:rsid w:val="00AC00FF"/>
    <w:rsid w:val="00AC440D"/>
    <w:rsid w:val="00AD02B6"/>
    <w:rsid w:val="00AD22A2"/>
    <w:rsid w:val="00AE1C60"/>
    <w:rsid w:val="00AE70B2"/>
    <w:rsid w:val="00AF0345"/>
    <w:rsid w:val="00B02636"/>
    <w:rsid w:val="00B24380"/>
    <w:rsid w:val="00B27ACF"/>
    <w:rsid w:val="00B32B94"/>
    <w:rsid w:val="00B33443"/>
    <w:rsid w:val="00B34E3E"/>
    <w:rsid w:val="00B35BFE"/>
    <w:rsid w:val="00B35F80"/>
    <w:rsid w:val="00B3621D"/>
    <w:rsid w:val="00B51736"/>
    <w:rsid w:val="00B53603"/>
    <w:rsid w:val="00B60CCC"/>
    <w:rsid w:val="00B60E19"/>
    <w:rsid w:val="00B6604B"/>
    <w:rsid w:val="00B67436"/>
    <w:rsid w:val="00B6777F"/>
    <w:rsid w:val="00B719A7"/>
    <w:rsid w:val="00B75425"/>
    <w:rsid w:val="00B75721"/>
    <w:rsid w:val="00B7616A"/>
    <w:rsid w:val="00B77F56"/>
    <w:rsid w:val="00B81406"/>
    <w:rsid w:val="00B81556"/>
    <w:rsid w:val="00B81DC3"/>
    <w:rsid w:val="00B831BC"/>
    <w:rsid w:val="00B8361E"/>
    <w:rsid w:val="00B90AEA"/>
    <w:rsid w:val="00B93B8D"/>
    <w:rsid w:val="00B94773"/>
    <w:rsid w:val="00BA09AA"/>
    <w:rsid w:val="00BA1157"/>
    <w:rsid w:val="00BA217E"/>
    <w:rsid w:val="00BA4609"/>
    <w:rsid w:val="00BA539F"/>
    <w:rsid w:val="00BA7BA8"/>
    <w:rsid w:val="00BB0CFB"/>
    <w:rsid w:val="00BC52AE"/>
    <w:rsid w:val="00BD10B6"/>
    <w:rsid w:val="00BD27AB"/>
    <w:rsid w:val="00BD3AF5"/>
    <w:rsid w:val="00BE32BE"/>
    <w:rsid w:val="00BE461C"/>
    <w:rsid w:val="00BE6204"/>
    <w:rsid w:val="00C01DCE"/>
    <w:rsid w:val="00C0368F"/>
    <w:rsid w:val="00C038E1"/>
    <w:rsid w:val="00C03F48"/>
    <w:rsid w:val="00C053E9"/>
    <w:rsid w:val="00C067CE"/>
    <w:rsid w:val="00C072F2"/>
    <w:rsid w:val="00C11973"/>
    <w:rsid w:val="00C15FB6"/>
    <w:rsid w:val="00C16E74"/>
    <w:rsid w:val="00C244DB"/>
    <w:rsid w:val="00C24BEA"/>
    <w:rsid w:val="00C251A6"/>
    <w:rsid w:val="00C30BFE"/>
    <w:rsid w:val="00C30F3C"/>
    <w:rsid w:val="00C333CB"/>
    <w:rsid w:val="00C42766"/>
    <w:rsid w:val="00C42DCF"/>
    <w:rsid w:val="00C446C5"/>
    <w:rsid w:val="00C44C53"/>
    <w:rsid w:val="00C51561"/>
    <w:rsid w:val="00C536D1"/>
    <w:rsid w:val="00C57E85"/>
    <w:rsid w:val="00C60886"/>
    <w:rsid w:val="00C615D0"/>
    <w:rsid w:val="00C63630"/>
    <w:rsid w:val="00C659A9"/>
    <w:rsid w:val="00C66B5C"/>
    <w:rsid w:val="00C75B9C"/>
    <w:rsid w:val="00C7606F"/>
    <w:rsid w:val="00C803BA"/>
    <w:rsid w:val="00C80CA1"/>
    <w:rsid w:val="00C83FF3"/>
    <w:rsid w:val="00C90974"/>
    <w:rsid w:val="00C93E28"/>
    <w:rsid w:val="00C94762"/>
    <w:rsid w:val="00C95E2E"/>
    <w:rsid w:val="00CA0AD9"/>
    <w:rsid w:val="00CA38FD"/>
    <w:rsid w:val="00CB3DA2"/>
    <w:rsid w:val="00CB49A9"/>
    <w:rsid w:val="00CB560F"/>
    <w:rsid w:val="00CC5DFB"/>
    <w:rsid w:val="00CC6DB7"/>
    <w:rsid w:val="00CC77DA"/>
    <w:rsid w:val="00CD040F"/>
    <w:rsid w:val="00CD300D"/>
    <w:rsid w:val="00CD3365"/>
    <w:rsid w:val="00CD368A"/>
    <w:rsid w:val="00CD51C8"/>
    <w:rsid w:val="00CE3054"/>
    <w:rsid w:val="00D0302D"/>
    <w:rsid w:val="00D10E42"/>
    <w:rsid w:val="00D1182A"/>
    <w:rsid w:val="00D16291"/>
    <w:rsid w:val="00D209C9"/>
    <w:rsid w:val="00D273DD"/>
    <w:rsid w:val="00D33930"/>
    <w:rsid w:val="00D37AD5"/>
    <w:rsid w:val="00D44C58"/>
    <w:rsid w:val="00D5161D"/>
    <w:rsid w:val="00D554B3"/>
    <w:rsid w:val="00D55565"/>
    <w:rsid w:val="00D61149"/>
    <w:rsid w:val="00D6581E"/>
    <w:rsid w:val="00D6673E"/>
    <w:rsid w:val="00D81975"/>
    <w:rsid w:val="00D82A23"/>
    <w:rsid w:val="00D85563"/>
    <w:rsid w:val="00D86909"/>
    <w:rsid w:val="00D91154"/>
    <w:rsid w:val="00D92FF9"/>
    <w:rsid w:val="00D956D0"/>
    <w:rsid w:val="00D966AC"/>
    <w:rsid w:val="00DA40FC"/>
    <w:rsid w:val="00DA4F82"/>
    <w:rsid w:val="00DA5CA8"/>
    <w:rsid w:val="00DC2A2E"/>
    <w:rsid w:val="00DD2832"/>
    <w:rsid w:val="00DD552E"/>
    <w:rsid w:val="00DE0844"/>
    <w:rsid w:val="00DE1A43"/>
    <w:rsid w:val="00DE48C0"/>
    <w:rsid w:val="00DE53FA"/>
    <w:rsid w:val="00DE7B3A"/>
    <w:rsid w:val="00E1153A"/>
    <w:rsid w:val="00E16BA5"/>
    <w:rsid w:val="00E20191"/>
    <w:rsid w:val="00E21495"/>
    <w:rsid w:val="00E26103"/>
    <w:rsid w:val="00E27CF3"/>
    <w:rsid w:val="00E35505"/>
    <w:rsid w:val="00E35F2E"/>
    <w:rsid w:val="00E41199"/>
    <w:rsid w:val="00E444C4"/>
    <w:rsid w:val="00E45792"/>
    <w:rsid w:val="00E462A2"/>
    <w:rsid w:val="00E53F44"/>
    <w:rsid w:val="00E567E7"/>
    <w:rsid w:val="00E6027A"/>
    <w:rsid w:val="00E61F32"/>
    <w:rsid w:val="00E6311E"/>
    <w:rsid w:val="00E674D8"/>
    <w:rsid w:val="00E757B7"/>
    <w:rsid w:val="00E7691E"/>
    <w:rsid w:val="00E8291A"/>
    <w:rsid w:val="00E82AF6"/>
    <w:rsid w:val="00E82B93"/>
    <w:rsid w:val="00E85136"/>
    <w:rsid w:val="00E85150"/>
    <w:rsid w:val="00E85415"/>
    <w:rsid w:val="00E8548E"/>
    <w:rsid w:val="00E86B1C"/>
    <w:rsid w:val="00E9090A"/>
    <w:rsid w:val="00EA2CCF"/>
    <w:rsid w:val="00EA3540"/>
    <w:rsid w:val="00EB3337"/>
    <w:rsid w:val="00EB5C89"/>
    <w:rsid w:val="00EC739A"/>
    <w:rsid w:val="00ED0C68"/>
    <w:rsid w:val="00ED451A"/>
    <w:rsid w:val="00EE009F"/>
    <w:rsid w:val="00EE221D"/>
    <w:rsid w:val="00F034FD"/>
    <w:rsid w:val="00F04130"/>
    <w:rsid w:val="00F12C95"/>
    <w:rsid w:val="00F1513F"/>
    <w:rsid w:val="00F322B4"/>
    <w:rsid w:val="00F324EF"/>
    <w:rsid w:val="00F37FAC"/>
    <w:rsid w:val="00F44923"/>
    <w:rsid w:val="00F45CFD"/>
    <w:rsid w:val="00F504DE"/>
    <w:rsid w:val="00F56549"/>
    <w:rsid w:val="00F6120F"/>
    <w:rsid w:val="00F667E6"/>
    <w:rsid w:val="00F751E1"/>
    <w:rsid w:val="00F7736B"/>
    <w:rsid w:val="00F77C83"/>
    <w:rsid w:val="00F83BAF"/>
    <w:rsid w:val="00F83D4F"/>
    <w:rsid w:val="00F84E12"/>
    <w:rsid w:val="00F9753D"/>
    <w:rsid w:val="00FA0998"/>
    <w:rsid w:val="00FA0B07"/>
    <w:rsid w:val="00FA1AAC"/>
    <w:rsid w:val="00FA224C"/>
    <w:rsid w:val="00FA3AA5"/>
    <w:rsid w:val="00FB1563"/>
    <w:rsid w:val="00FB15AF"/>
    <w:rsid w:val="00FB575E"/>
    <w:rsid w:val="00FC6F6B"/>
    <w:rsid w:val="00FD5490"/>
    <w:rsid w:val="00FE79B2"/>
    <w:rsid w:val="00FF079A"/>
    <w:rsid w:val="00FF127E"/>
    <w:rsid w:val="00FF4FFD"/>
    <w:rsid w:val="00FF7E23"/>
    <w:rsid w:val="01E36773"/>
    <w:rsid w:val="02670AA2"/>
    <w:rsid w:val="035A31BB"/>
    <w:rsid w:val="03C0495D"/>
    <w:rsid w:val="04494922"/>
    <w:rsid w:val="049366AF"/>
    <w:rsid w:val="04E81CF5"/>
    <w:rsid w:val="05FC2DB4"/>
    <w:rsid w:val="074C6276"/>
    <w:rsid w:val="076640E1"/>
    <w:rsid w:val="0929301B"/>
    <w:rsid w:val="09604B9E"/>
    <w:rsid w:val="0A13454A"/>
    <w:rsid w:val="0B833143"/>
    <w:rsid w:val="0BCC0B72"/>
    <w:rsid w:val="0C8B0DAC"/>
    <w:rsid w:val="0D956A43"/>
    <w:rsid w:val="0DD32CBB"/>
    <w:rsid w:val="0E020BB2"/>
    <w:rsid w:val="0E1E67D0"/>
    <w:rsid w:val="0E3D365A"/>
    <w:rsid w:val="0E6428A2"/>
    <w:rsid w:val="0F0A35E3"/>
    <w:rsid w:val="101549CB"/>
    <w:rsid w:val="10BA5A1B"/>
    <w:rsid w:val="112325E6"/>
    <w:rsid w:val="13604F7B"/>
    <w:rsid w:val="13C738BD"/>
    <w:rsid w:val="13F14B8B"/>
    <w:rsid w:val="14464D25"/>
    <w:rsid w:val="14494768"/>
    <w:rsid w:val="14870FDE"/>
    <w:rsid w:val="14E464F6"/>
    <w:rsid w:val="157938E5"/>
    <w:rsid w:val="168D273E"/>
    <w:rsid w:val="16D32034"/>
    <w:rsid w:val="16F31CC5"/>
    <w:rsid w:val="16F779AF"/>
    <w:rsid w:val="17373957"/>
    <w:rsid w:val="17493771"/>
    <w:rsid w:val="17AF7AEC"/>
    <w:rsid w:val="17BE59F7"/>
    <w:rsid w:val="17F674AE"/>
    <w:rsid w:val="18834B0E"/>
    <w:rsid w:val="189C02A0"/>
    <w:rsid w:val="18FB32CE"/>
    <w:rsid w:val="18FC73A2"/>
    <w:rsid w:val="19C15178"/>
    <w:rsid w:val="1A470FA7"/>
    <w:rsid w:val="1A7D26A5"/>
    <w:rsid w:val="1B1B43AD"/>
    <w:rsid w:val="1BBA74A5"/>
    <w:rsid w:val="1C490FB7"/>
    <w:rsid w:val="1F951E10"/>
    <w:rsid w:val="20377E74"/>
    <w:rsid w:val="20CA292C"/>
    <w:rsid w:val="21153F79"/>
    <w:rsid w:val="218B26E7"/>
    <w:rsid w:val="21E75F29"/>
    <w:rsid w:val="22A62F3B"/>
    <w:rsid w:val="22B35623"/>
    <w:rsid w:val="22BF6EAC"/>
    <w:rsid w:val="230E3D6E"/>
    <w:rsid w:val="232A3CDA"/>
    <w:rsid w:val="242A7BE2"/>
    <w:rsid w:val="24805323"/>
    <w:rsid w:val="248653D6"/>
    <w:rsid w:val="253D6C44"/>
    <w:rsid w:val="25D7218D"/>
    <w:rsid w:val="266C2C32"/>
    <w:rsid w:val="26BC0528"/>
    <w:rsid w:val="26C06F22"/>
    <w:rsid w:val="275912FF"/>
    <w:rsid w:val="27E85619"/>
    <w:rsid w:val="285C484D"/>
    <w:rsid w:val="292451B5"/>
    <w:rsid w:val="29D5012D"/>
    <w:rsid w:val="2AB72F77"/>
    <w:rsid w:val="2B9A501F"/>
    <w:rsid w:val="2BE72C7E"/>
    <w:rsid w:val="2C332AA7"/>
    <w:rsid w:val="2C3E3798"/>
    <w:rsid w:val="2D4B2F89"/>
    <w:rsid w:val="2E570DA0"/>
    <w:rsid w:val="2EE50D8E"/>
    <w:rsid w:val="302734C3"/>
    <w:rsid w:val="30834596"/>
    <w:rsid w:val="3115596F"/>
    <w:rsid w:val="3116181B"/>
    <w:rsid w:val="313516F3"/>
    <w:rsid w:val="335032EC"/>
    <w:rsid w:val="33E459CB"/>
    <w:rsid w:val="3402152A"/>
    <w:rsid w:val="34D1382C"/>
    <w:rsid w:val="34EF04D5"/>
    <w:rsid w:val="34FC0983"/>
    <w:rsid w:val="355D2275"/>
    <w:rsid w:val="35795CBF"/>
    <w:rsid w:val="35B35056"/>
    <w:rsid w:val="3604550A"/>
    <w:rsid w:val="36973E17"/>
    <w:rsid w:val="36AC0E43"/>
    <w:rsid w:val="36C61338"/>
    <w:rsid w:val="3718485A"/>
    <w:rsid w:val="37310643"/>
    <w:rsid w:val="378D69C3"/>
    <w:rsid w:val="37BF5869"/>
    <w:rsid w:val="395013E7"/>
    <w:rsid w:val="39AF5482"/>
    <w:rsid w:val="3A6E4AE5"/>
    <w:rsid w:val="3ACD4736"/>
    <w:rsid w:val="3CA354BA"/>
    <w:rsid w:val="3CD917D9"/>
    <w:rsid w:val="3D6241A4"/>
    <w:rsid w:val="3D8F25EB"/>
    <w:rsid w:val="3D99510C"/>
    <w:rsid w:val="3F1D5E66"/>
    <w:rsid w:val="3F274BB9"/>
    <w:rsid w:val="3F783A9D"/>
    <w:rsid w:val="3FAC0C71"/>
    <w:rsid w:val="3FF76844"/>
    <w:rsid w:val="40B51958"/>
    <w:rsid w:val="42116D45"/>
    <w:rsid w:val="424F065F"/>
    <w:rsid w:val="43645164"/>
    <w:rsid w:val="442B0BA2"/>
    <w:rsid w:val="447A08F6"/>
    <w:rsid w:val="44904B91"/>
    <w:rsid w:val="45561483"/>
    <w:rsid w:val="46021453"/>
    <w:rsid w:val="460E53CC"/>
    <w:rsid w:val="465B68A8"/>
    <w:rsid w:val="46EA016E"/>
    <w:rsid w:val="47253EF1"/>
    <w:rsid w:val="47775FD8"/>
    <w:rsid w:val="482B4CD0"/>
    <w:rsid w:val="483A710A"/>
    <w:rsid w:val="48D926A1"/>
    <w:rsid w:val="49476447"/>
    <w:rsid w:val="49493705"/>
    <w:rsid w:val="49E36F26"/>
    <w:rsid w:val="4A395756"/>
    <w:rsid w:val="4A7B6B17"/>
    <w:rsid w:val="4B8A0CDF"/>
    <w:rsid w:val="4BB20922"/>
    <w:rsid w:val="4BBE69C1"/>
    <w:rsid w:val="4C7F532E"/>
    <w:rsid w:val="4C987378"/>
    <w:rsid w:val="4CC06484"/>
    <w:rsid w:val="4D4B4860"/>
    <w:rsid w:val="4D7429E7"/>
    <w:rsid w:val="4E097E17"/>
    <w:rsid w:val="4E5D623E"/>
    <w:rsid w:val="4E706E57"/>
    <w:rsid w:val="4ED50B6E"/>
    <w:rsid w:val="4EE739A7"/>
    <w:rsid w:val="4F390878"/>
    <w:rsid w:val="4F535AA4"/>
    <w:rsid w:val="4FB816B0"/>
    <w:rsid w:val="4FE45BB3"/>
    <w:rsid w:val="502469AB"/>
    <w:rsid w:val="50421FDF"/>
    <w:rsid w:val="50806C91"/>
    <w:rsid w:val="50A44410"/>
    <w:rsid w:val="51052649"/>
    <w:rsid w:val="513D6BEE"/>
    <w:rsid w:val="51A9216A"/>
    <w:rsid w:val="52096168"/>
    <w:rsid w:val="53EF0B04"/>
    <w:rsid w:val="54E21C60"/>
    <w:rsid w:val="55101CA8"/>
    <w:rsid w:val="55675869"/>
    <w:rsid w:val="55BD1278"/>
    <w:rsid w:val="56B70B12"/>
    <w:rsid w:val="56C23004"/>
    <w:rsid w:val="56EB4B93"/>
    <w:rsid w:val="57104035"/>
    <w:rsid w:val="57280D90"/>
    <w:rsid w:val="57553D60"/>
    <w:rsid w:val="57B57168"/>
    <w:rsid w:val="57C00533"/>
    <w:rsid w:val="57CF3731"/>
    <w:rsid w:val="580F40EC"/>
    <w:rsid w:val="589C47A3"/>
    <w:rsid w:val="58AD0B55"/>
    <w:rsid w:val="59365641"/>
    <w:rsid w:val="59863103"/>
    <w:rsid w:val="5A0C6AB6"/>
    <w:rsid w:val="5A1E5413"/>
    <w:rsid w:val="5AAC34CE"/>
    <w:rsid w:val="5ABD6C55"/>
    <w:rsid w:val="5BB359B8"/>
    <w:rsid w:val="5BFE0149"/>
    <w:rsid w:val="5C0B333A"/>
    <w:rsid w:val="5CE04076"/>
    <w:rsid w:val="5D0F146B"/>
    <w:rsid w:val="5F5520D7"/>
    <w:rsid w:val="5F7A1701"/>
    <w:rsid w:val="6006588E"/>
    <w:rsid w:val="601F2D52"/>
    <w:rsid w:val="613A71CB"/>
    <w:rsid w:val="61614216"/>
    <w:rsid w:val="619056A5"/>
    <w:rsid w:val="61B073E4"/>
    <w:rsid w:val="6261068D"/>
    <w:rsid w:val="64BF4543"/>
    <w:rsid w:val="66237ABA"/>
    <w:rsid w:val="66376C82"/>
    <w:rsid w:val="66467920"/>
    <w:rsid w:val="66875D09"/>
    <w:rsid w:val="66F820EF"/>
    <w:rsid w:val="67115287"/>
    <w:rsid w:val="685A4F8A"/>
    <w:rsid w:val="68A91C09"/>
    <w:rsid w:val="69096A22"/>
    <w:rsid w:val="691C3891"/>
    <w:rsid w:val="692F5DB0"/>
    <w:rsid w:val="69FB170F"/>
    <w:rsid w:val="6AE63D88"/>
    <w:rsid w:val="6BF2481E"/>
    <w:rsid w:val="6C064A17"/>
    <w:rsid w:val="6C6414F7"/>
    <w:rsid w:val="6C6A6594"/>
    <w:rsid w:val="6CB11007"/>
    <w:rsid w:val="6CEE377F"/>
    <w:rsid w:val="6E482E1A"/>
    <w:rsid w:val="6F517562"/>
    <w:rsid w:val="6F680906"/>
    <w:rsid w:val="6F6F5DE1"/>
    <w:rsid w:val="6F906C26"/>
    <w:rsid w:val="701D322B"/>
    <w:rsid w:val="70454B30"/>
    <w:rsid w:val="711E04FD"/>
    <w:rsid w:val="7128236A"/>
    <w:rsid w:val="7193226F"/>
    <w:rsid w:val="71B146E0"/>
    <w:rsid w:val="722F19A4"/>
    <w:rsid w:val="72D36899"/>
    <w:rsid w:val="73036529"/>
    <w:rsid w:val="756E6D66"/>
    <w:rsid w:val="75A426FA"/>
    <w:rsid w:val="75E44415"/>
    <w:rsid w:val="76A54515"/>
    <w:rsid w:val="76EB318A"/>
    <w:rsid w:val="79127120"/>
    <w:rsid w:val="7968508F"/>
    <w:rsid w:val="799848CB"/>
    <w:rsid w:val="7A6158E2"/>
    <w:rsid w:val="7A860CAF"/>
    <w:rsid w:val="7B0B783A"/>
    <w:rsid w:val="7B1930AB"/>
    <w:rsid w:val="7BCF357F"/>
    <w:rsid w:val="7C412D71"/>
    <w:rsid w:val="7CC45B80"/>
    <w:rsid w:val="7CF33782"/>
    <w:rsid w:val="7D2A5228"/>
    <w:rsid w:val="7E126F08"/>
    <w:rsid w:val="7E5F5D28"/>
    <w:rsid w:val="7FD34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spacing w:line="360" w:lineRule="auto"/>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1"/>
    <w:basedOn w:val="1"/>
    <w:next w:val="1"/>
    <w:link w:val="14"/>
    <w:qFormat/>
    <w:uiPriority w:val="9"/>
    <w:pPr>
      <w:keepLines/>
      <w:widowControl w:val="0"/>
      <w:spacing w:before="50" w:beforeLines="50" w:after="50" w:afterLines="50" w:line="240" w:lineRule="auto"/>
      <w:ind w:firstLine="0" w:firstLineChars="0"/>
      <w:jc w:val="center"/>
      <w:outlineLvl w:val="0"/>
    </w:pPr>
    <w:rPr>
      <w:rFonts w:eastAsia="方正小标宋简体"/>
      <w:b/>
      <w:bCs/>
      <w:kern w:val="44"/>
      <w:sz w:val="36"/>
      <w:szCs w:val="44"/>
    </w:rPr>
  </w:style>
  <w:style w:type="paragraph" w:styleId="3">
    <w:name w:val="heading 2"/>
    <w:basedOn w:val="1"/>
    <w:next w:val="1"/>
    <w:link w:val="15"/>
    <w:unhideWhenUsed/>
    <w:qFormat/>
    <w:uiPriority w:val="9"/>
    <w:pPr>
      <w:keepLines/>
      <w:widowControl w:val="0"/>
      <w:spacing w:before="50" w:beforeLines="50" w:after="50" w:afterLines="50" w:line="240" w:lineRule="auto"/>
      <w:outlineLvl w:val="1"/>
    </w:pPr>
    <w:rPr>
      <w:rFonts w:eastAsia="黑体" w:cstheme="majorBidi"/>
      <w:b/>
      <w:bCs/>
      <w:szCs w:val="32"/>
    </w:rPr>
  </w:style>
  <w:style w:type="paragraph" w:styleId="4">
    <w:name w:val="heading 3"/>
    <w:basedOn w:val="1"/>
    <w:next w:val="1"/>
    <w:link w:val="16"/>
    <w:unhideWhenUsed/>
    <w:qFormat/>
    <w:uiPriority w:val="9"/>
    <w:pPr>
      <w:keepNext/>
      <w:keepLines/>
      <w:outlineLvl w:val="2"/>
    </w:pPr>
    <w:rPr>
      <w:rFonts w:eastAsia="楷体_GB2312"/>
      <w:b/>
      <w:bCs/>
      <w:szCs w:val="32"/>
    </w:rPr>
  </w:style>
  <w:style w:type="paragraph" w:styleId="5">
    <w:name w:val="heading 4"/>
    <w:basedOn w:val="1"/>
    <w:next w:val="1"/>
    <w:link w:val="22"/>
    <w:unhideWhenUsed/>
    <w:qFormat/>
    <w:uiPriority w:val="9"/>
    <w:pPr>
      <w:keepNext/>
      <w:keepLines/>
      <w:spacing w:before="120" w:after="120" w:line="240" w:lineRule="auto"/>
      <w:ind w:firstLine="562"/>
      <w:outlineLvl w:val="3"/>
    </w:pPr>
    <w:rPr>
      <w:rFonts w:eastAsia="仿宋_GB2312" w:cstheme="majorBidi"/>
      <w:b/>
      <w:bCs/>
      <w:sz w:val="28"/>
      <w:szCs w:val="28"/>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unhideWhenUsed/>
    <w:qFormat/>
    <w:uiPriority w:val="99"/>
    <w:rPr>
      <w:sz w:val="18"/>
      <w:szCs w:val="18"/>
    </w:rPr>
  </w:style>
  <w:style w:type="paragraph" w:styleId="7">
    <w:name w:val="footer"/>
    <w:basedOn w:val="1"/>
    <w:link w:val="19"/>
    <w:unhideWhenUsed/>
    <w:qFormat/>
    <w:uiPriority w:val="99"/>
    <w:pPr>
      <w:tabs>
        <w:tab w:val="center" w:pos="4153"/>
        <w:tab w:val="right" w:pos="8306"/>
      </w:tabs>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9">
    <w:name w:val="Title"/>
    <w:basedOn w:val="2"/>
    <w:next w:val="1"/>
    <w:link w:val="21"/>
    <w:qFormat/>
    <w:uiPriority w:val="10"/>
    <w:rPr>
      <w:sz w:val="44"/>
    </w:r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customStyle="1" w:styleId="14">
    <w:name w:val="标题 1 字符"/>
    <w:basedOn w:val="11"/>
    <w:link w:val="2"/>
    <w:qFormat/>
    <w:uiPriority w:val="9"/>
    <w:rPr>
      <w:rFonts w:ascii="Times New Roman" w:hAnsi="Times New Roman" w:eastAsia="方正小标宋简体"/>
      <w:b/>
      <w:bCs/>
      <w:kern w:val="44"/>
      <w:sz w:val="36"/>
      <w:szCs w:val="44"/>
    </w:rPr>
  </w:style>
  <w:style w:type="character" w:customStyle="1" w:styleId="15">
    <w:name w:val="标题 2 字符"/>
    <w:basedOn w:val="11"/>
    <w:link w:val="3"/>
    <w:qFormat/>
    <w:uiPriority w:val="9"/>
    <w:rPr>
      <w:rFonts w:ascii="Times New Roman" w:hAnsi="Times New Roman" w:eastAsia="黑体" w:cstheme="majorBidi"/>
      <w:b/>
      <w:bCs/>
      <w:kern w:val="2"/>
      <w:sz w:val="30"/>
      <w:szCs w:val="32"/>
    </w:rPr>
  </w:style>
  <w:style w:type="character" w:customStyle="1" w:styleId="16">
    <w:name w:val="标题 3 字符"/>
    <w:basedOn w:val="11"/>
    <w:link w:val="4"/>
    <w:qFormat/>
    <w:uiPriority w:val="9"/>
    <w:rPr>
      <w:rFonts w:ascii="Times New Roman" w:hAnsi="Times New Roman" w:eastAsia="楷体_GB2312"/>
      <w:b/>
      <w:bCs/>
      <w:sz w:val="32"/>
      <w:szCs w:val="32"/>
    </w:rPr>
  </w:style>
  <w:style w:type="character" w:customStyle="1" w:styleId="17">
    <w:name w:val="批注框文本 字符"/>
    <w:basedOn w:val="11"/>
    <w:link w:val="6"/>
    <w:semiHidden/>
    <w:qFormat/>
    <w:uiPriority w:val="99"/>
    <w:rPr>
      <w:rFonts w:ascii="Times New Roman" w:hAnsi="Times New Roman" w:eastAsia="仿宋"/>
      <w:sz w:val="18"/>
      <w:szCs w:val="18"/>
    </w:rPr>
  </w:style>
  <w:style w:type="character" w:customStyle="1" w:styleId="18">
    <w:name w:val="页眉 字符"/>
    <w:basedOn w:val="11"/>
    <w:link w:val="8"/>
    <w:qFormat/>
    <w:uiPriority w:val="99"/>
    <w:rPr>
      <w:rFonts w:ascii="Times New Roman" w:hAnsi="Times New Roman" w:eastAsia="仿宋"/>
      <w:sz w:val="18"/>
      <w:szCs w:val="18"/>
    </w:rPr>
  </w:style>
  <w:style w:type="character" w:customStyle="1" w:styleId="19">
    <w:name w:val="页脚 字符"/>
    <w:basedOn w:val="11"/>
    <w:link w:val="7"/>
    <w:qFormat/>
    <w:uiPriority w:val="99"/>
    <w:rPr>
      <w:rFonts w:ascii="Times New Roman" w:hAnsi="Times New Roman" w:eastAsia="仿宋"/>
      <w:sz w:val="18"/>
      <w:szCs w:val="18"/>
    </w:rPr>
  </w:style>
  <w:style w:type="paragraph" w:styleId="20">
    <w:name w:val="No Spacing"/>
    <w:qFormat/>
    <w:uiPriority w:val="1"/>
    <w:pPr>
      <w:ind w:firstLine="200" w:firstLineChars="200"/>
      <w:jc w:val="both"/>
    </w:pPr>
    <w:rPr>
      <w:rFonts w:ascii="Times New Roman" w:hAnsi="Times New Roman" w:eastAsia="仿宋" w:cstheme="minorBidi"/>
      <w:kern w:val="2"/>
      <w:sz w:val="30"/>
      <w:szCs w:val="22"/>
      <w:lang w:val="en-US" w:eastAsia="zh-CN" w:bidi="ar-SA"/>
    </w:rPr>
  </w:style>
  <w:style w:type="character" w:customStyle="1" w:styleId="21">
    <w:name w:val="标题 字符"/>
    <w:basedOn w:val="11"/>
    <w:link w:val="9"/>
    <w:qFormat/>
    <w:uiPriority w:val="10"/>
    <w:rPr>
      <w:rFonts w:ascii="Times New Roman" w:hAnsi="Times New Roman" w:eastAsia="方正小标宋简体"/>
      <w:b/>
      <w:bCs/>
      <w:kern w:val="44"/>
      <w:sz w:val="44"/>
      <w:szCs w:val="44"/>
    </w:rPr>
  </w:style>
  <w:style w:type="character" w:customStyle="1" w:styleId="22">
    <w:name w:val="标题 4 字符"/>
    <w:basedOn w:val="11"/>
    <w:link w:val="5"/>
    <w:uiPriority w:val="9"/>
    <w:rPr>
      <w:rFonts w:ascii="Times New Roman" w:hAnsi="Times New Roman" w:eastAsia="仿宋_GB2312"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能源学院关心下一代工作委员会2020年工作计划</Template>
  <Company>Microsoft</Company>
  <Pages>2</Pages>
  <Words>156</Words>
  <Characters>895</Characters>
  <Lines>7</Lines>
  <Paragraphs>2</Paragraphs>
  <TotalTime>0</TotalTime>
  <ScaleCrop>false</ScaleCrop>
  <LinksUpToDate>false</LinksUpToDate>
  <CharactersWithSpaces>1049</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2020-03-21T10:11:00Z</dcterms:created>
  <dc:creator>NYXY</dc:creator>
  <cp:lastModifiedBy>阿迈</cp:lastModifiedBy>
  <cp:lastPrinted>2018-12-25T03:47:00Z</cp:lastPrinted>
  <dcterms:modified xsi:type="dcterms:W3CDTF">2020-03-21T10:58:22Z</dcterms:modified>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